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EAF18" w14:textId="4A99ECF7" w:rsidR="00273D5E" w:rsidRPr="00EA766F" w:rsidRDefault="001A25D4" w:rsidP="00EA766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66F">
        <w:rPr>
          <w:rFonts w:ascii="Times New Roman" w:hAnsi="Times New Roman" w:cs="Times New Roman"/>
          <w:b/>
          <w:bCs/>
          <w:sz w:val="24"/>
          <w:szCs w:val="24"/>
        </w:rPr>
        <w:t>Week 5 NU 727 Discussion 1: Ethical Considerations in Research</w:t>
      </w:r>
    </w:p>
    <w:p w14:paraId="0E249E4B" w14:textId="7E3AA214" w:rsidR="00D11AD3" w:rsidRPr="00EA766F" w:rsidRDefault="006B3527" w:rsidP="00EA766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A766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B0520" w:rsidRPr="00EA766F">
        <w:rPr>
          <w:rFonts w:ascii="Times New Roman" w:hAnsi="Times New Roman" w:cs="Times New Roman"/>
          <w:sz w:val="24"/>
          <w:szCs w:val="24"/>
        </w:rPr>
        <w:t>Varkey</w:t>
      </w:r>
      <w:proofErr w:type="spellEnd"/>
      <w:r w:rsidRPr="00EA766F">
        <w:rPr>
          <w:rFonts w:ascii="Times New Roman" w:hAnsi="Times New Roman" w:cs="Times New Roman"/>
          <w:sz w:val="24"/>
          <w:szCs w:val="24"/>
        </w:rPr>
        <w:t xml:space="preserve"> (202</w:t>
      </w:r>
      <w:r w:rsidR="00AB0520" w:rsidRPr="00EA766F">
        <w:rPr>
          <w:rFonts w:ascii="Times New Roman" w:hAnsi="Times New Roman" w:cs="Times New Roman"/>
          <w:sz w:val="24"/>
          <w:szCs w:val="24"/>
        </w:rPr>
        <w:t>0</w:t>
      </w:r>
      <w:r w:rsidRPr="00EA766F">
        <w:rPr>
          <w:rFonts w:ascii="Times New Roman" w:hAnsi="Times New Roman" w:cs="Times New Roman"/>
          <w:sz w:val="24"/>
          <w:szCs w:val="24"/>
        </w:rPr>
        <w:t xml:space="preserve">) elucidates that ethics are profound tenets </w:t>
      </w:r>
      <w:r w:rsidR="00D268A1" w:rsidRPr="00EA766F">
        <w:rPr>
          <w:rFonts w:ascii="Times New Roman" w:hAnsi="Times New Roman" w:cs="Times New Roman"/>
          <w:sz w:val="24"/>
          <w:szCs w:val="24"/>
        </w:rPr>
        <w:t xml:space="preserve">that model </w:t>
      </w:r>
      <w:r w:rsidR="00707409" w:rsidRPr="00EA766F">
        <w:rPr>
          <w:rFonts w:ascii="Times New Roman" w:hAnsi="Times New Roman" w:cs="Times New Roman"/>
          <w:sz w:val="24"/>
          <w:szCs w:val="24"/>
        </w:rPr>
        <w:t>researchers</w:t>
      </w:r>
      <w:r w:rsidR="00372B7E">
        <w:rPr>
          <w:rFonts w:ascii="Times New Roman" w:hAnsi="Times New Roman" w:cs="Times New Roman"/>
          <w:sz w:val="24"/>
          <w:szCs w:val="24"/>
        </w:rPr>
        <w:t>'</w:t>
      </w:r>
      <w:r w:rsidR="00707409" w:rsidRPr="00EA766F">
        <w:rPr>
          <w:rFonts w:ascii="Times New Roman" w:hAnsi="Times New Roman" w:cs="Times New Roman"/>
          <w:sz w:val="24"/>
          <w:szCs w:val="24"/>
        </w:rPr>
        <w:t xml:space="preserve"> code of conduct. Specifically, ethics impacts the identification of processes and the </w:t>
      </w:r>
      <w:r w:rsidR="00F14D1E" w:rsidRPr="00EA766F">
        <w:rPr>
          <w:rFonts w:ascii="Times New Roman" w:hAnsi="Times New Roman" w:cs="Times New Roman"/>
          <w:sz w:val="24"/>
          <w:szCs w:val="24"/>
        </w:rPr>
        <w:t>ramifications</w:t>
      </w:r>
      <w:r w:rsidR="00707409" w:rsidRPr="00EA766F">
        <w:rPr>
          <w:rFonts w:ascii="Times New Roman" w:hAnsi="Times New Roman" w:cs="Times New Roman"/>
          <w:sz w:val="24"/>
          <w:szCs w:val="24"/>
        </w:rPr>
        <w:t xml:space="preserve"> and </w:t>
      </w:r>
      <w:r w:rsidR="00F14D1E" w:rsidRPr="00EA766F">
        <w:rPr>
          <w:rFonts w:ascii="Times New Roman" w:hAnsi="Times New Roman" w:cs="Times New Roman"/>
          <w:sz w:val="24"/>
          <w:szCs w:val="24"/>
        </w:rPr>
        <w:t>implementation</w:t>
      </w:r>
      <w:r w:rsidR="00707409" w:rsidRPr="00EA766F">
        <w:rPr>
          <w:rFonts w:ascii="Times New Roman" w:hAnsi="Times New Roman" w:cs="Times New Roman"/>
          <w:sz w:val="24"/>
          <w:szCs w:val="24"/>
        </w:rPr>
        <w:t xml:space="preserve"> of scientific </w:t>
      </w:r>
      <w:r w:rsidR="00432C33" w:rsidRPr="00EA766F">
        <w:rPr>
          <w:rFonts w:ascii="Times New Roman" w:hAnsi="Times New Roman" w:cs="Times New Roman"/>
          <w:sz w:val="24"/>
          <w:szCs w:val="24"/>
        </w:rPr>
        <w:t>conclusions</w:t>
      </w:r>
      <w:r w:rsidR="00707409" w:rsidRPr="00EA766F">
        <w:rPr>
          <w:rFonts w:ascii="Times New Roman" w:hAnsi="Times New Roman" w:cs="Times New Roman"/>
          <w:sz w:val="24"/>
          <w:szCs w:val="24"/>
        </w:rPr>
        <w:t>.</w:t>
      </w:r>
      <w:r w:rsidR="00432C33" w:rsidRPr="00EA7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520" w:rsidRPr="00EA766F">
        <w:rPr>
          <w:rFonts w:ascii="Times New Roman" w:hAnsi="Times New Roman" w:cs="Times New Roman"/>
          <w:sz w:val="24"/>
          <w:szCs w:val="24"/>
        </w:rPr>
        <w:t>Varkey</w:t>
      </w:r>
      <w:proofErr w:type="spellEnd"/>
      <w:r w:rsidR="00432C33" w:rsidRPr="00EA766F">
        <w:rPr>
          <w:rFonts w:ascii="Times New Roman" w:hAnsi="Times New Roman" w:cs="Times New Roman"/>
          <w:sz w:val="24"/>
          <w:szCs w:val="24"/>
        </w:rPr>
        <w:t xml:space="preserve"> (20</w:t>
      </w:r>
      <w:r w:rsidR="00AB0520" w:rsidRPr="00EA766F">
        <w:rPr>
          <w:rFonts w:ascii="Times New Roman" w:hAnsi="Times New Roman" w:cs="Times New Roman"/>
          <w:sz w:val="24"/>
          <w:szCs w:val="24"/>
        </w:rPr>
        <w:t>20)</w:t>
      </w:r>
      <w:r w:rsidR="00432C33" w:rsidRPr="00EA766F">
        <w:rPr>
          <w:rFonts w:ascii="Times New Roman" w:hAnsi="Times New Roman" w:cs="Times New Roman"/>
          <w:sz w:val="24"/>
          <w:szCs w:val="24"/>
        </w:rPr>
        <w:t xml:space="preserve"> further a</w:t>
      </w:r>
      <w:r w:rsidR="00D23EB3" w:rsidRPr="00EA766F">
        <w:rPr>
          <w:rFonts w:ascii="Times New Roman" w:hAnsi="Times New Roman" w:cs="Times New Roman"/>
          <w:sz w:val="24"/>
          <w:szCs w:val="24"/>
        </w:rPr>
        <w:t xml:space="preserve">cknowledges that ethical considerations guide researchers to perform research </w:t>
      </w:r>
      <w:r w:rsidR="00DB3612" w:rsidRPr="00EA766F">
        <w:rPr>
          <w:rFonts w:ascii="Times New Roman" w:hAnsi="Times New Roman" w:cs="Times New Roman"/>
          <w:sz w:val="24"/>
          <w:szCs w:val="24"/>
        </w:rPr>
        <w:t xml:space="preserve">prudently, ascertaining </w:t>
      </w:r>
      <w:r w:rsidR="00372B7E">
        <w:rPr>
          <w:rFonts w:ascii="Times New Roman" w:hAnsi="Times New Roman" w:cs="Times New Roman"/>
          <w:sz w:val="24"/>
          <w:szCs w:val="24"/>
        </w:rPr>
        <w:t xml:space="preserve">that </w:t>
      </w:r>
      <w:r w:rsidR="00DB3612" w:rsidRPr="00EA766F">
        <w:rPr>
          <w:rFonts w:ascii="Times New Roman" w:hAnsi="Times New Roman" w:cs="Times New Roman"/>
          <w:sz w:val="24"/>
          <w:szCs w:val="24"/>
        </w:rPr>
        <w:t xml:space="preserve">respondents are treated judiciously and respectfully. Noteworthily, ethical considerations encompass facets such as informed consent, </w:t>
      </w:r>
      <w:r w:rsidR="00D57881" w:rsidRPr="00EA766F">
        <w:rPr>
          <w:rFonts w:ascii="Times New Roman" w:hAnsi="Times New Roman" w:cs="Times New Roman"/>
          <w:sz w:val="24"/>
          <w:szCs w:val="24"/>
        </w:rPr>
        <w:t>confidentiality, curtailing probable harm, positive social value, and voluntary engagement. These aspects allow investigators</w:t>
      </w:r>
      <w:r w:rsidR="00CB59AD" w:rsidRPr="00EA766F">
        <w:rPr>
          <w:rFonts w:ascii="Times New Roman" w:hAnsi="Times New Roman" w:cs="Times New Roman"/>
          <w:sz w:val="24"/>
          <w:szCs w:val="24"/>
        </w:rPr>
        <w:t xml:space="preserve"> </w:t>
      </w:r>
      <w:r w:rsidR="00372B7E">
        <w:rPr>
          <w:rFonts w:ascii="Times New Roman" w:hAnsi="Times New Roman" w:cs="Times New Roman"/>
          <w:sz w:val="24"/>
          <w:szCs w:val="24"/>
        </w:rPr>
        <w:t xml:space="preserve">to </w:t>
      </w:r>
      <w:r w:rsidR="00CB59AD" w:rsidRPr="00EA766F">
        <w:rPr>
          <w:rFonts w:ascii="Times New Roman" w:hAnsi="Times New Roman" w:cs="Times New Roman"/>
          <w:sz w:val="24"/>
          <w:szCs w:val="24"/>
        </w:rPr>
        <w:t>conduct studies without perpetuating undue harm to people</w:t>
      </w:r>
      <w:r w:rsidR="00372B7E">
        <w:rPr>
          <w:rFonts w:ascii="Times New Roman" w:hAnsi="Times New Roman" w:cs="Times New Roman"/>
          <w:sz w:val="24"/>
          <w:szCs w:val="24"/>
        </w:rPr>
        <w:t>,</w:t>
      </w:r>
      <w:r w:rsidR="00CB59AD" w:rsidRPr="00EA766F">
        <w:rPr>
          <w:rFonts w:ascii="Times New Roman" w:hAnsi="Times New Roman" w:cs="Times New Roman"/>
          <w:sz w:val="24"/>
          <w:szCs w:val="24"/>
        </w:rPr>
        <w:t xml:space="preserve"> preserving their rights to make informed decisions regarding their </w:t>
      </w:r>
      <w:r w:rsidR="00E637F4" w:rsidRPr="00EA766F">
        <w:rPr>
          <w:rFonts w:ascii="Times New Roman" w:hAnsi="Times New Roman" w:cs="Times New Roman"/>
          <w:sz w:val="24"/>
          <w:szCs w:val="24"/>
        </w:rPr>
        <w:t xml:space="preserve">involvement (Polit &amp; Beck, 2021). The paper will elucidate the first option vis-à-vis </w:t>
      </w:r>
      <w:r w:rsidR="008334E5" w:rsidRPr="00EA766F">
        <w:rPr>
          <w:rFonts w:ascii="Times New Roman" w:hAnsi="Times New Roman" w:cs="Times New Roman"/>
          <w:sz w:val="24"/>
          <w:szCs w:val="24"/>
        </w:rPr>
        <w:t xml:space="preserve">the </w:t>
      </w:r>
      <w:r w:rsidR="00372B7E">
        <w:rPr>
          <w:rFonts w:ascii="Times New Roman" w:hAnsi="Times New Roman" w:cs="Times New Roman"/>
          <w:sz w:val="24"/>
          <w:szCs w:val="24"/>
        </w:rPr>
        <w:t>"</w:t>
      </w:r>
      <w:r w:rsidR="008334E5" w:rsidRPr="00EA766F">
        <w:rPr>
          <w:rFonts w:ascii="Times New Roman" w:hAnsi="Times New Roman" w:cs="Times New Roman"/>
          <w:sz w:val="24"/>
          <w:szCs w:val="24"/>
        </w:rPr>
        <w:t>Tuskegee Syphilis Study.</w:t>
      </w:r>
      <w:r w:rsidR="00372B7E">
        <w:rPr>
          <w:rFonts w:ascii="Times New Roman" w:hAnsi="Times New Roman" w:cs="Times New Roman"/>
          <w:sz w:val="24"/>
          <w:szCs w:val="24"/>
        </w:rPr>
        <w:t>"</w:t>
      </w:r>
    </w:p>
    <w:p w14:paraId="220CCA17" w14:textId="559AD6DB" w:rsidR="00980E86" w:rsidRPr="00EA766F" w:rsidRDefault="00991A62" w:rsidP="00EA766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A766F">
        <w:rPr>
          <w:rFonts w:ascii="Times New Roman" w:hAnsi="Times New Roman" w:cs="Times New Roman"/>
          <w:sz w:val="24"/>
          <w:szCs w:val="24"/>
        </w:rPr>
        <w:t>According to Cobb (1973)</w:t>
      </w:r>
      <w:r w:rsidR="00372B7E">
        <w:rPr>
          <w:rFonts w:ascii="Times New Roman" w:hAnsi="Times New Roman" w:cs="Times New Roman"/>
          <w:sz w:val="24"/>
          <w:szCs w:val="24"/>
        </w:rPr>
        <w:t>,</w:t>
      </w:r>
      <w:r w:rsidR="001C01EF" w:rsidRPr="00EA766F">
        <w:rPr>
          <w:rFonts w:ascii="Times New Roman" w:hAnsi="Times New Roman" w:cs="Times New Roman"/>
          <w:sz w:val="24"/>
          <w:szCs w:val="24"/>
        </w:rPr>
        <w:t xml:space="preserve"> when</w:t>
      </w:r>
      <w:r w:rsidRPr="00EA766F">
        <w:rPr>
          <w:rFonts w:ascii="Times New Roman" w:hAnsi="Times New Roman" w:cs="Times New Roman"/>
          <w:sz w:val="24"/>
          <w:szCs w:val="24"/>
        </w:rPr>
        <w:t xml:space="preserve"> the Tuskegee study was incepted in 1932</w:t>
      </w:r>
      <w:r w:rsidR="001C01EF" w:rsidRPr="00EA766F">
        <w:rPr>
          <w:rFonts w:ascii="Times New Roman" w:hAnsi="Times New Roman" w:cs="Times New Roman"/>
          <w:sz w:val="24"/>
          <w:szCs w:val="24"/>
        </w:rPr>
        <w:t xml:space="preserve">, investigators </w:t>
      </w:r>
      <w:r w:rsidR="00CF75AE" w:rsidRPr="00EA766F">
        <w:rPr>
          <w:rFonts w:ascii="Times New Roman" w:hAnsi="Times New Roman" w:cs="Times New Roman"/>
          <w:sz w:val="24"/>
          <w:szCs w:val="24"/>
        </w:rPr>
        <w:t xml:space="preserve">questioned </w:t>
      </w:r>
      <w:r w:rsidR="001C01EF" w:rsidRPr="00EA766F">
        <w:rPr>
          <w:rFonts w:ascii="Times New Roman" w:hAnsi="Times New Roman" w:cs="Times New Roman"/>
          <w:sz w:val="24"/>
          <w:szCs w:val="24"/>
        </w:rPr>
        <w:t>whether</w:t>
      </w:r>
      <w:r w:rsidR="00BD58E1" w:rsidRPr="00EA766F">
        <w:rPr>
          <w:rFonts w:ascii="Times New Roman" w:hAnsi="Times New Roman" w:cs="Times New Roman"/>
          <w:sz w:val="24"/>
          <w:szCs w:val="24"/>
        </w:rPr>
        <w:t xml:space="preserve"> </w:t>
      </w:r>
      <w:r w:rsidR="00CF75AE" w:rsidRPr="00EA766F">
        <w:rPr>
          <w:rFonts w:ascii="Times New Roman" w:hAnsi="Times New Roman" w:cs="Times New Roman"/>
          <w:sz w:val="24"/>
          <w:szCs w:val="24"/>
        </w:rPr>
        <w:t xml:space="preserve">individuals with </w:t>
      </w:r>
      <w:r w:rsidR="00BD58E1" w:rsidRPr="00EA766F">
        <w:rPr>
          <w:rFonts w:ascii="Times New Roman" w:hAnsi="Times New Roman" w:cs="Times New Roman"/>
          <w:sz w:val="24"/>
          <w:szCs w:val="24"/>
        </w:rPr>
        <w:t>syphil</w:t>
      </w:r>
      <w:r w:rsidR="00CF75AE" w:rsidRPr="00EA766F">
        <w:rPr>
          <w:rFonts w:ascii="Times New Roman" w:hAnsi="Times New Roman" w:cs="Times New Roman"/>
          <w:sz w:val="24"/>
          <w:szCs w:val="24"/>
        </w:rPr>
        <w:t>is</w:t>
      </w:r>
      <w:r w:rsidR="00BD58E1" w:rsidRPr="00EA766F">
        <w:rPr>
          <w:rFonts w:ascii="Times New Roman" w:hAnsi="Times New Roman" w:cs="Times New Roman"/>
          <w:sz w:val="24"/>
          <w:szCs w:val="24"/>
        </w:rPr>
        <w:t xml:space="preserve"> were rather left untreated </w:t>
      </w:r>
      <w:r w:rsidR="00CF75AE" w:rsidRPr="00EA766F">
        <w:rPr>
          <w:rFonts w:ascii="Times New Roman" w:hAnsi="Times New Roman" w:cs="Times New Roman"/>
          <w:sz w:val="24"/>
          <w:szCs w:val="24"/>
        </w:rPr>
        <w:t>in lieu of receiving</w:t>
      </w:r>
      <w:r w:rsidR="00F34D7A" w:rsidRPr="00EA766F">
        <w:rPr>
          <w:rFonts w:ascii="Times New Roman" w:hAnsi="Times New Roman" w:cs="Times New Roman"/>
          <w:sz w:val="24"/>
          <w:szCs w:val="24"/>
        </w:rPr>
        <w:t xml:space="preserve"> therapeutic interventions</w:t>
      </w:r>
      <w:r w:rsidR="004A7AF8" w:rsidRPr="00EA766F">
        <w:rPr>
          <w:rFonts w:ascii="Times New Roman" w:hAnsi="Times New Roman" w:cs="Times New Roman"/>
          <w:sz w:val="24"/>
          <w:szCs w:val="24"/>
        </w:rPr>
        <w:t>.</w:t>
      </w:r>
      <w:r w:rsidR="002E0A41" w:rsidRPr="00EA766F">
        <w:rPr>
          <w:rFonts w:ascii="Times New Roman" w:hAnsi="Times New Roman" w:cs="Times New Roman"/>
          <w:sz w:val="24"/>
          <w:szCs w:val="24"/>
        </w:rPr>
        <w:t xml:space="preserve"> The study incorporated circa 600 poor Black men from Macon County, Alabama. </w:t>
      </w:r>
      <w:r w:rsidR="00774238" w:rsidRPr="00EA766F">
        <w:rPr>
          <w:rFonts w:ascii="Times New Roman" w:hAnsi="Times New Roman" w:cs="Times New Roman"/>
          <w:sz w:val="24"/>
          <w:szCs w:val="24"/>
        </w:rPr>
        <w:t xml:space="preserve">In this light, the study was predicated on numerous ethical concerns that had adverse </w:t>
      </w:r>
      <w:r w:rsidR="001422D8" w:rsidRPr="00EA766F">
        <w:rPr>
          <w:rFonts w:ascii="Times New Roman" w:hAnsi="Times New Roman" w:cs="Times New Roman"/>
          <w:sz w:val="24"/>
          <w:szCs w:val="24"/>
        </w:rPr>
        <w:t xml:space="preserve">implications </w:t>
      </w:r>
      <w:r w:rsidR="00372B7E">
        <w:rPr>
          <w:rFonts w:ascii="Times New Roman" w:hAnsi="Times New Roman" w:cs="Times New Roman"/>
          <w:sz w:val="24"/>
          <w:szCs w:val="24"/>
        </w:rPr>
        <w:t>for</w:t>
      </w:r>
      <w:r w:rsidR="001422D8" w:rsidRPr="00EA766F">
        <w:rPr>
          <w:rFonts w:ascii="Times New Roman" w:hAnsi="Times New Roman" w:cs="Times New Roman"/>
          <w:sz w:val="24"/>
          <w:szCs w:val="24"/>
        </w:rPr>
        <w:t xml:space="preserve"> the</w:t>
      </w:r>
      <w:r w:rsidR="00372B7E">
        <w:rPr>
          <w:rFonts w:ascii="Times New Roman" w:hAnsi="Times New Roman" w:cs="Times New Roman"/>
          <w:sz w:val="24"/>
          <w:szCs w:val="24"/>
        </w:rPr>
        <w:t>se men's and their kin's lives</w:t>
      </w:r>
      <w:r w:rsidR="00EA766F">
        <w:rPr>
          <w:rFonts w:ascii="Times New Roman" w:hAnsi="Times New Roman" w:cs="Times New Roman"/>
          <w:sz w:val="24"/>
          <w:szCs w:val="24"/>
        </w:rPr>
        <w:t xml:space="preserve"> (White, 2020)</w:t>
      </w:r>
      <w:r w:rsidR="001422D8" w:rsidRPr="00EA766F">
        <w:rPr>
          <w:rFonts w:ascii="Times New Roman" w:hAnsi="Times New Roman" w:cs="Times New Roman"/>
          <w:sz w:val="24"/>
          <w:szCs w:val="24"/>
        </w:rPr>
        <w:t xml:space="preserve">. For one, the investigators violated the principle of </w:t>
      </w:r>
      <w:r w:rsidR="003032A5" w:rsidRPr="00EA766F">
        <w:rPr>
          <w:rFonts w:ascii="Times New Roman" w:hAnsi="Times New Roman" w:cs="Times New Roman"/>
          <w:sz w:val="24"/>
          <w:szCs w:val="24"/>
        </w:rPr>
        <w:t>autonomy</w:t>
      </w:r>
      <w:r w:rsidR="00DE1BB5" w:rsidRPr="00EA766F">
        <w:rPr>
          <w:rFonts w:ascii="Times New Roman" w:hAnsi="Times New Roman" w:cs="Times New Roman"/>
          <w:sz w:val="24"/>
          <w:szCs w:val="24"/>
        </w:rPr>
        <w:t xml:space="preserve"> by not respecting the participants</w:t>
      </w:r>
      <w:r w:rsidR="00372B7E">
        <w:rPr>
          <w:rFonts w:ascii="Times New Roman" w:hAnsi="Times New Roman" w:cs="Times New Roman"/>
          <w:sz w:val="24"/>
          <w:szCs w:val="24"/>
        </w:rPr>
        <w:t>'</w:t>
      </w:r>
      <w:r w:rsidR="00DE1BB5" w:rsidRPr="00EA766F">
        <w:rPr>
          <w:rFonts w:ascii="Times New Roman" w:hAnsi="Times New Roman" w:cs="Times New Roman"/>
          <w:sz w:val="24"/>
          <w:szCs w:val="24"/>
        </w:rPr>
        <w:t xml:space="preserve"> rights to make informed decisions on whether to par</w:t>
      </w:r>
      <w:r w:rsidR="00A5623B" w:rsidRPr="00EA766F">
        <w:rPr>
          <w:rFonts w:ascii="Times New Roman" w:hAnsi="Times New Roman" w:cs="Times New Roman"/>
          <w:sz w:val="24"/>
          <w:szCs w:val="24"/>
        </w:rPr>
        <w:t xml:space="preserve">ticipate in the study </w:t>
      </w:r>
      <w:r w:rsidR="00526055" w:rsidRPr="00EA766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26055" w:rsidRPr="00EA766F">
        <w:rPr>
          <w:rFonts w:ascii="Times New Roman" w:hAnsi="Times New Roman" w:cs="Times New Roman"/>
          <w:sz w:val="24"/>
          <w:szCs w:val="24"/>
        </w:rPr>
        <w:t>Varkey</w:t>
      </w:r>
      <w:proofErr w:type="spellEnd"/>
      <w:r w:rsidR="00526055" w:rsidRPr="00EA766F">
        <w:rPr>
          <w:rFonts w:ascii="Times New Roman" w:hAnsi="Times New Roman" w:cs="Times New Roman"/>
          <w:sz w:val="24"/>
          <w:szCs w:val="24"/>
        </w:rPr>
        <w:t>, 2020)</w:t>
      </w:r>
      <w:r w:rsidR="00A5623B" w:rsidRPr="00EA766F">
        <w:rPr>
          <w:rFonts w:ascii="Times New Roman" w:hAnsi="Times New Roman" w:cs="Times New Roman"/>
          <w:sz w:val="24"/>
          <w:szCs w:val="24"/>
        </w:rPr>
        <w:t>. Specifically, t</w:t>
      </w:r>
      <w:r w:rsidR="002E0A41" w:rsidRPr="00EA766F">
        <w:rPr>
          <w:rFonts w:ascii="Times New Roman" w:hAnsi="Times New Roman" w:cs="Times New Roman"/>
          <w:sz w:val="24"/>
          <w:szCs w:val="24"/>
        </w:rPr>
        <w:t xml:space="preserve">he </w:t>
      </w:r>
      <w:r w:rsidR="00DA2C82" w:rsidRPr="00EA766F">
        <w:rPr>
          <w:rFonts w:ascii="Times New Roman" w:hAnsi="Times New Roman" w:cs="Times New Roman"/>
          <w:sz w:val="24"/>
          <w:szCs w:val="24"/>
        </w:rPr>
        <w:t>researchers</w:t>
      </w:r>
      <w:r w:rsidR="00424559" w:rsidRPr="00EA766F">
        <w:rPr>
          <w:rFonts w:ascii="Times New Roman" w:hAnsi="Times New Roman" w:cs="Times New Roman"/>
          <w:sz w:val="24"/>
          <w:szCs w:val="24"/>
        </w:rPr>
        <w:t xml:space="preserve"> misguided the participants that they </w:t>
      </w:r>
      <w:r w:rsidR="00DA2C82" w:rsidRPr="00EA766F">
        <w:rPr>
          <w:rFonts w:ascii="Times New Roman" w:hAnsi="Times New Roman" w:cs="Times New Roman"/>
          <w:sz w:val="24"/>
          <w:szCs w:val="24"/>
        </w:rPr>
        <w:t>would be treating them for syphilis</w:t>
      </w:r>
      <w:r w:rsidR="004D26E1" w:rsidRPr="00EA766F">
        <w:rPr>
          <w:rFonts w:ascii="Times New Roman" w:hAnsi="Times New Roman" w:cs="Times New Roman"/>
          <w:sz w:val="24"/>
          <w:szCs w:val="24"/>
        </w:rPr>
        <w:t xml:space="preserve"> when</w:t>
      </w:r>
      <w:r w:rsidR="00372B7E">
        <w:rPr>
          <w:rFonts w:ascii="Times New Roman" w:hAnsi="Times New Roman" w:cs="Times New Roman"/>
          <w:sz w:val="24"/>
          <w:szCs w:val="24"/>
        </w:rPr>
        <w:t>,</w:t>
      </w:r>
      <w:r w:rsidR="004D26E1" w:rsidRPr="00EA766F">
        <w:rPr>
          <w:rFonts w:ascii="Times New Roman" w:hAnsi="Times New Roman" w:cs="Times New Roman"/>
          <w:sz w:val="24"/>
          <w:szCs w:val="24"/>
        </w:rPr>
        <w:t xml:space="preserve"> in reality</w:t>
      </w:r>
      <w:r w:rsidR="00372B7E">
        <w:rPr>
          <w:rFonts w:ascii="Times New Roman" w:hAnsi="Times New Roman" w:cs="Times New Roman"/>
          <w:sz w:val="24"/>
          <w:szCs w:val="24"/>
        </w:rPr>
        <w:t>,</w:t>
      </w:r>
      <w:r w:rsidR="004D26E1" w:rsidRPr="00EA766F">
        <w:rPr>
          <w:rFonts w:ascii="Times New Roman" w:hAnsi="Times New Roman" w:cs="Times New Roman"/>
          <w:sz w:val="24"/>
          <w:szCs w:val="24"/>
        </w:rPr>
        <w:t xml:space="preserve"> they were learning whether syphilis advanced differently in Black individuals than in their counterparts, the Caucasians</w:t>
      </w:r>
      <w:r w:rsidR="00E050B9" w:rsidRPr="00EA766F">
        <w:rPr>
          <w:rFonts w:ascii="Times New Roman" w:hAnsi="Times New Roman" w:cs="Times New Roman"/>
          <w:sz w:val="24"/>
          <w:szCs w:val="24"/>
        </w:rPr>
        <w:t xml:space="preserve"> (Cobb, 1973)</w:t>
      </w:r>
      <w:r w:rsidR="004D26E1" w:rsidRPr="00EA766F">
        <w:rPr>
          <w:rFonts w:ascii="Times New Roman" w:hAnsi="Times New Roman" w:cs="Times New Roman"/>
          <w:sz w:val="24"/>
          <w:szCs w:val="24"/>
        </w:rPr>
        <w:t>.</w:t>
      </w:r>
      <w:r w:rsidR="00E901A6" w:rsidRPr="00EA766F">
        <w:rPr>
          <w:rFonts w:ascii="Times New Roman" w:hAnsi="Times New Roman" w:cs="Times New Roman"/>
          <w:sz w:val="24"/>
          <w:szCs w:val="24"/>
        </w:rPr>
        <w:t xml:space="preserve"> As such, the investigators</w:t>
      </w:r>
      <w:r w:rsidR="00372B7E">
        <w:rPr>
          <w:rFonts w:ascii="Times New Roman" w:hAnsi="Times New Roman" w:cs="Times New Roman"/>
          <w:sz w:val="24"/>
          <w:szCs w:val="24"/>
        </w:rPr>
        <w:t>'</w:t>
      </w:r>
      <w:r w:rsidR="00E901A6" w:rsidRPr="00EA766F">
        <w:rPr>
          <w:rFonts w:ascii="Times New Roman" w:hAnsi="Times New Roman" w:cs="Times New Roman"/>
          <w:sz w:val="24"/>
          <w:szCs w:val="24"/>
        </w:rPr>
        <w:t xml:space="preserve"> failure to provide informed consent and duly inform the participants </w:t>
      </w:r>
      <w:r w:rsidR="00372B7E">
        <w:rPr>
          <w:rFonts w:ascii="Times New Roman" w:hAnsi="Times New Roman" w:cs="Times New Roman"/>
          <w:sz w:val="24"/>
          <w:szCs w:val="24"/>
        </w:rPr>
        <w:t xml:space="preserve">of </w:t>
      </w:r>
      <w:r w:rsidR="00E901A6" w:rsidRPr="00EA766F">
        <w:rPr>
          <w:rFonts w:ascii="Times New Roman" w:hAnsi="Times New Roman" w:cs="Times New Roman"/>
          <w:sz w:val="24"/>
          <w:szCs w:val="24"/>
        </w:rPr>
        <w:t>the purpose and objectives of the study</w:t>
      </w:r>
      <w:r w:rsidR="00E0646D" w:rsidRPr="00EA766F">
        <w:rPr>
          <w:rFonts w:ascii="Times New Roman" w:hAnsi="Times New Roman" w:cs="Times New Roman"/>
          <w:sz w:val="24"/>
          <w:szCs w:val="24"/>
        </w:rPr>
        <w:t xml:space="preserve"> violated their right to respect human dignity. </w:t>
      </w:r>
    </w:p>
    <w:p w14:paraId="1E770B30" w14:textId="6CA2908D" w:rsidR="00526055" w:rsidRPr="00EA766F" w:rsidRDefault="009741D7" w:rsidP="00EA766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A766F">
        <w:rPr>
          <w:rFonts w:ascii="Times New Roman" w:hAnsi="Times New Roman" w:cs="Times New Roman"/>
          <w:sz w:val="24"/>
          <w:szCs w:val="24"/>
        </w:rPr>
        <w:lastRenderedPageBreak/>
        <w:t>Although the Public Health Service (PHS) disseminated penicillin</w:t>
      </w:r>
      <w:r w:rsidR="00DC3303" w:rsidRPr="00EA766F">
        <w:rPr>
          <w:rFonts w:ascii="Times New Roman" w:hAnsi="Times New Roman" w:cs="Times New Roman"/>
          <w:sz w:val="24"/>
          <w:szCs w:val="24"/>
        </w:rPr>
        <w:t xml:space="preserve"> nationally in treatment, the participants were not subjected to the penicillin modality</w:t>
      </w:r>
      <w:r w:rsidR="00C47E48" w:rsidRPr="00EA766F">
        <w:rPr>
          <w:rFonts w:ascii="Times New Roman" w:hAnsi="Times New Roman" w:cs="Times New Roman"/>
          <w:sz w:val="24"/>
          <w:szCs w:val="24"/>
        </w:rPr>
        <w:t xml:space="preserve"> (White, 2020)</w:t>
      </w:r>
      <w:r w:rsidR="00DC3303" w:rsidRPr="00EA766F">
        <w:rPr>
          <w:rFonts w:ascii="Times New Roman" w:hAnsi="Times New Roman" w:cs="Times New Roman"/>
          <w:sz w:val="24"/>
          <w:szCs w:val="24"/>
        </w:rPr>
        <w:t xml:space="preserve">. </w:t>
      </w:r>
      <w:r w:rsidR="00E050B9" w:rsidRPr="00EA766F">
        <w:rPr>
          <w:rFonts w:ascii="Times New Roman" w:hAnsi="Times New Roman" w:cs="Times New Roman"/>
          <w:sz w:val="24"/>
          <w:szCs w:val="24"/>
        </w:rPr>
        <w:t xml:space="preserve">As a result, </w:t>
      </w:r>
      <w:r w:rsidR="00C60727" w:rsidRPr="00EA766F">
        <w:rPr>
          <w:rFonts w:ascii="Times New Roman" w:hAnsi="Times New Roman" w:cs="Times New Roman"/>
          <w:sz w:val="24"/>
          <w:szCs w:val="24"/>
        </w:rPr>
        <w:t>the investigators violated the</w:t>
      </w:r>
      <w:r w:rsidR="00E050B9" w:rsidRPr="00EA766F">
        <w:rPr>
          <w:rFonts w:ascii="Times New Roman" w:hAnsi="Times New Roman" w:cs="Times New Roman"/>
          <w:sz w:val="24"/>
          <w:szCs w:val="24"/>
        </w:rPr>
        <w:t xml:space="preserve"> tenet of </w:t>
      </w:r>
      <w:r w:rsidR="002A5FE9" w:rsidRPr="00EA766F">
        <w:rPr>
          <w:rFonts w:ascii="Times New Roman" w:hAnsi="Times New Roman" w:cs="Times New Roman"/>
          <w:sz w:val="24"/>
          <w:szCs w:val="24"/>
        </w:rPr>
        <w:t>nonmaleficence</w:t>
      </w:r>
      <w:r w:rsidR="00372B7E">
        <w:rPr>
          <w:rFonts w:ascii="Times New Roman" w:hAnsi="Times New Roman" w:cs="Times New Roman"/>
          <w:sz w:val="24"/>
          <w:szCs w:val="24"/>
        </w:rPr>
        <w:t>, which mandates that they not</w:t>
      </w:r>
      <w:r w:rsidR="00E050B9" w:rsidRPr="00EA766F">
        <w:rPr>
          <w:rFonts w:ascii="Times New Roman" w:hAnsi="Times New Roman" w:cs="Times New Roman"/>
          <w:sz w:val="24"/>
          <w:szCs w:val="24"/>
        </w:rPr>
        <w:t xml:space="preserve"> </w:t>
      </w:r>
      <w:r w:rsidR="0097098A" w:rsidRPr="00EA766F">
        <w:rPr>
          <w:rFonts w:ascii="Times New Roman" w:hAnsi="Times New Roman" w:cs="Times New Roman"/>
          <w:sz w:val="24"/>
          <w:szCs w:val="24"/>
        </w:rPr>
        <w:t>harm</w:t>
      </w:r>
      <w:r w:rsidR="00372B7E">
        <w:rPr>
          <w:rFonts w:ascii="Times New Roman" w:hAnsi="Times New Roman" w:cs="Times New Roman"/>
          <w:sz w:val="24"/>
          <w:szCs w:val="24"/>
        </w:rPr>
        <w:t xml:space="preserve"> respondents</w:t>
      </w:r>
      <w:r w:rsidR="002A5FE9" w:rsidRPr="00EA766F">
        <w:rPr>
          <w:rFonts w:ascii="Times New Roman" w:hAnsi="Times New Roman" w:cs="Times New Roman"/>
          <w:sz w:val="24"/>
          <w:szCs w:val="24"/>
        </w:rPr>
        <w:t xml:space="preserve">. </w:t>
      </w:r>
      <w:r w:rsidR="0097098A" w:rsidRPr="00EA766F">
        <w:rPr>
          <w:rFonts w:ascii="Times New Roman" w:hAnsi="Times New Roman" w:cs="Times New Roman"/>
          <w:sz w:val="24"/>
          <w:szCs w:val="24"/>
        </w:rPr>
        <w:t xml:space="preserve">Rather than preventing harm, the researchers perpetuated </w:t>
      </w:r>
      <w:r w:rsidR="00272DD8" w:rsidRPr="00EA766F">
        <w:rPr>
          <w:rFonts w:ascii="Times New Roman" w:hAnsi="Times New Roman" w:cs="Times New Roman"/>
          <w:sz w:val="24"/>
          <w:szCs w:val="24"/>
        </w:rPr>
        <w:t xml:space="preserve">suffering </w:t>
      </w:r>
      <w:r w:rsidR="0097098A" w:rsidRPr="00EA766F">
        <w:rPr>
          <w:rFonts w:ascii="Times New Roman" w:hAnsi="Times New Roman" w:cs="Times New Roman"/>
          <w:sz w:val="24"/>
          <w:szCs w:val="24"/>
        </w:rPr>
        <w:t>by not treating the respondents</w:t>
      </w:r>
      <w:r w:rsidR="00CB2A65" w:rsidRPr="00EA766F">
        <w:rPr>
          <w:rFonts w:ascii="Times New Roman" w:hAnsi="Times New Roman" w:cs="Times New Roman"/>
          <w:sz w:val="24"/>
          <w:szCs w:val="24"/>
        </w:rPr>
        <w:t xml:space="preserve"> and depriving them of the goods of life</w:t>
      </w:r>
      <w:r w:rsidR="00472025" w:rsidRPr="00EA766F">
        <w:rPr>
          <w:rFonts w:ascii="Times New Roman" w:hAnsi="Times New Roman" w:cs="Times New Roman"/>
          <w:sz w:val="24"/>
          <w:szCs w:val="24"/>
        </w:rPr>
        <w:t xml:space="preserve">. More so, </w:t>
      </w:r>
      <w:r w:rsidR="009131A8" w:rsidRPr="00EA766F">
        <w:rPr>
          <w:rFonts w:ascii="Times New Roman" w:hAnsi="Times New Roman" w:cs="Times New Roman"/>
          <w:sz w:val="24"/>
          <w:szCs w:val="24"/>
        </w:rPr>
        <w:t>the study</w:t>
      </w:r>
      <w:r w:rsidR="00472025" w:rsidRPr="00EA766F">
        <w:rPr>
          <w:rFonts w:ascii="Times New Roman" w:hAnsi="Times New Roman" w:cs="Times New Roman"/>
          <w:sz w:val="24"/>
          <w:szCs w:val="24"/>
        </w:rPr>
        <w:t xml:space="preserve"> did not foster the</w:t>
      </w:r>
      <w:r w:rsidR="00CB2A65" w:rsidRPr="00EA766F">
        <w:rPr>
          <w:rFonts w:ascii="Times New Roman" w:hAnsi="Times New Roman" w:cs="Times New Roman"/>
          <w:sz w:val="24"/>
          <w:szCs w:val="24"/>
        </w:rPr>
        <w:t xml:space="preserve"> participants</w:t>
      </w:r>
      <w:r w:rsidR="00372B7E">
        <w:rPr>
          <w:rFonts w:ascii="Times New Roman" w:hAnsi="Times New Roman" w:cs="Times New Roman"/>
          <w:sz w:val="24"/>
          <w:szCs w:val="24"/>
        </w:rPr>
        <w:t>'</w:t>
      </w:r>
      <w:r w:rsidR="00CB2A65" w:rsidRPr="00EA766F">
        <w:rPr>
          <w:rFonts w:ascii="Times New Roman" w:hAnsi="Times New Roman" w:cs="Times New Roman"/>
          <w:sz w:val="24"/>
          <w:szCs w:val="24"/>
        </w:rPr>
        <w:t xml:space="preserve"> welfare and </w:t>
      </w:r>
      <w:r w:rsidR="009131A8" w:rsidRPr="00EA766F">
        <w:rPr>
          <w:rFonts w:ascii="Times New Roman" w:hAnsi="Times New Roman" w:cs="Times New Roman"/>
          <w:sz w:val="24"/>
          <w:szCs w:val="24"/>
        </w:rPr>
        <w:t xml:space="preserve">provide any merits, thereby </w:t>
      </w:r>
      <w:r w:rsidR="00060991" w:rsidRPr="00EA766F">
        <w:rPr>
          <w:rFonts w:ascii="Times New Roman" w:hAnsi="Times New Roman" w:cs="Times New Roman"/>
          <w:sz w:val="24"/>
          <w:szCs w:val="24"/>
        </w:rPr>
        <w:t>violating the guiding principle of beneficence (</w:t>
      </w:r>
      <w:proofErr w:type="spellStart"/>
      <w:r w:rsidR="00060991" w:rsidRPr="00EA766F">
        <w:rPr>
          <w:rFonts w:ascii="Times New Roman" w:hAnsi="Times New Roman" w:cs="Times New Roman"/>
          <w:sz w:val="24"/>
          <w:szCs w:val="24"/>
        </w:rPr>
        <w:t>Varkey</w:t>
      </w:r>
      <w:proofErr w:type="spellEnd"/>
      <w:r w:rsidR="00060991" w:rsidRPr="00EA766F">
        <w:rPr>
          <w:rFonts w:ascii="Times New Roman" w:hAnsi="Times New Roman" w:cs="Times New Roman"/>
          <w:sz w:val="24"/>
          <w:szCs w:val="24"/>
        </w:rPr>
        <w:t>, 2020).</w:t>
      </w:r>
      <w:r w:rsidR="002A004B" w:rsidRPr="00EA766F">
        <w:rPr>
          <w:rFonts w:ascii="Times New Roman" w:hAnsi="Times New Roman" w:cs="Times New Roman"/>
          <w:sz w:val="24"/>
          <w:szCs w:val="24"/>
        </w:rPr>
        <w:t xml:space="preserve"> Furthermore, selecting participants from poor backgrounds</w:t>
      </w:r>
      <w:r w:rsidR="00372B7E">
        <w:rPr>
          <w:rFonts w:ascii="Times New Roman" w:hAnsi="Times New Roman" w:cs="Times New Roman"/>
          <w:sz w:val="24"/>
          <w:szCs w:val="24"/>
        </w:rPr>
        <w:t xml:space="preserve"> </w:t>
      </w:r>
      <w:r w:rsidR="002A004B" w:rsidRPr="00EA766F">
        <w:rPr>
          <w:rFonts w:ascii="Times New Roman" w:hAnsi="Times New Roman" w:cs="Times New Roman"/>
          <w:sz w:val="24"/>
          <w:szCs w:val="24"/>
        </w:rPr>
        <w:t xml:space="preserve">exploited </w:t>
      </w:r>
      <w:r w:rsidR="00980E86" w:rsidRPr="00EA766F">
        <w:rPr>
          <w:rFonts w:ascii="Times New Roman" w:hAnsi="Times New Roman" w:cs="Times New Roman"/>
          <w:sz w:val="24"/>
          <w:szCs w:val="24"/>
        </w:rPr>
        <w:t xml:space="preserve">social justice </w:t>
      </w:r>
      <w:r w:rsidR="00372B7E">
        <w:rPr>
          <w:rFonts w:ascii="Times New Roman" w:hAnsi="Times New Roman" w:cs="Times New Roman"/>
          <w:sz w:val="24"/>
          <w:szCs w:val="24"/>
        </w:rPr>
        <w:t>since they did not ascertain</w:t>
      </w:r>
      <w:r w:rsidR="00980E86" w:rsidRPr="00EA766F">
        <w:rPr>
          <w:rFonts w:ascii="Times New Roman" w:hAnsi="Times New Roman" w:cs="Times New Roman"/>
          <w:sz w:val="24"/>
          <w:szCs w:val="24"/>
        </w:rPr>
        <w:t xml:space="preserve"> their well-being.</w:t>
      </w:r>
    </w:p>
    <w:p w14:paraId="78424498" w14:textId="0411BE5D" w:rsidR="0001139F" w:rsidRPr="00EA766F" w:rsidRDefault="00526055" w:rsidP="00EA766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A766F">
        <w:rPr>
          <w:rFonts w:ascii="Times New Roman" w:hAnsi="Times New Roman" w:cs="Times New Roman"/>
          <w:sz w:val="24"/>
          <w:szCs w:val="24"/>
        </w:rPr>
        <w:t xml:space="preserve">The study definitely affected </w:t>
      </w:r>
      <w:r w:rsidR="00372B7E">
        <w:rPr>
          <w:rFonts w:ascii="Times New Roman" w:hAnsi="Times New Roman" w:cs="Times New Roman"/>
          <w:sz w:val="24"/>
          <w:szCs w:val="24"/>
        </w:rPr>
        <w:t>how</w:t>
      </w:r>
      <w:r w:rsidRPr="00EA766F">
        <w:rPr>
          <w:rFonts w:ascii="Times New Roman" w:hAnsi="Times New Roman" w:cs="Times New Roman"/>
          <w:sz w:val="24"/>
          <w:szCs w:val="24"/>
        </w:rPr>
        <w:t xml:space="preserve"> ethnic minorities take part in research. </w:t>
      </w:r>
      <w:r w:rsidR="003F6764" w:rsidRPr="00EA766F">
        <w:rPr>
          <w:rFonts w:ascii="Times New Roman" w:hAnsi="Times New Roman" w:cs="Times New Roman"/>
          <w:sz w:val="24"/>
          <w:szCs w:val="24"/>
        </w:rPr>
        <w:t xml:space="preserve">In particular, ethnic minorities have an innate </w:t>
      </w:r>
      <w:r w:rsidR="0090608D" w:rsidRPr="00EA766F">
        <w:rPr>
          <w:rFonts w:ascii="Times New Roman" w:hAnsi="Times New Roman" w:cs="Times New Roman"/>
          <w:sz w:val="24"/>
          <w:szCs w:val="24"/>
        </w:rPr>
        <w:t>mistrust because of the</w:t>
      </w:r>
      <w:r w:rsidR="00855885" w:rsidRPr="00EA766F">
        <w:rPr>
          <w:rFonts w:ascii="Times New Roman" w:hAnsi="Times New Roman" w:cs="Times New Roman"/>
          <w:sz w:val="24"/>
          <w:szCs w:val="24"/>
        </w:rPr>
        <w:t xml:space="preserve"> gravity and period of deception and mistreatment</w:t>
      </w:r>
      <w:r w:rsidR="00462530" w:rsidRPr="00EA766F">
        <w:rPr>
          <w:rFonts w:ascii="Times New Roman" w:hAnsi="Times New Roman" w:cs="Times New Roman"/>
          <w:sz w:val="24"/>
          <w:szCs w:val="24"/>
        </w:rPr>
        <w:t xml:space="preserve"> that the respondents were subjected to (Cobb, 1973).</w:t>
      </w:r>
      <w:r w:rsidR="003C603F" w:rsidRPr="00EA766F">
        <w:rPr>
          <w:rFonts w:ascii="Times New Roman" w:hAnsi="Times New Roman" w:cs="Times New Roman"/>
          <w:sz w:val="24"/>
          <w:szCs w:val="24"/>
        </w:rPr>
        <w:t xml:space="preserve"> The </w:t>
      </w:r>
      <w:r w:rsidR="00C9261D" w:rsidRPr="00EA766F">
        <w:rPr>
          <w:rFonts w:ascii="Times New Roman" w:hAnsi="Times New Roman" w:cs="Times New Roman"/>
          <w:sz w:val="24"/>
          <w:szCs w:val="24"/>
        </w:rPr>
        <w:t>lack of trust from ethnic minorities in the United States</w:t>
      </w:r>
      <w:r w:rsidR="003C603F" w:rsidRPr="00EA766F">
        <w:rPr>
          <w:rFonts w:ascii="Times New Roman" w:hAnsi="Times New Roman" w:cs="Times New Roman"/>
          <w:sz w:val="24"/>
          <w:szCs w:val="24"/>
        </w:rPr>
        <w:t xml:space="preserve"> </w:t>
      </w:r>
      <w:r w:rsidR="0036076C" w:rsidRPr="00EA766F">
        <w:rPr>
          <w:rFonts w:ascii="Times New Roman" w:hAnsi="Times New Roman" w:cs="Times New Roman"/>
          <w:sz w:val="24"/>
          <w:szCs w:val="24"/>
        </w:rPr>
        <w:t>is predicated on the exploitation of African American men grappling with syphilis with no viable treatment modalities</w:t>
      </w:r>
      <w:r w:rsidR="008B58E7" w:rsidRPr="00EA766F">
        <w:rPr>
          <w:rFonts w:ascii="Times New Roman" w:hAnsi="Times New Roman" w:cs="Times New Roman"/>
          <w:sz w:val="24"/>
          <w:szCs w:val="24"/>
        </w:rPr>
        <w:t xml:space="preserve">. Furthermore, minorities are more wary </w:t>
      </w:r>
      <w:r w:rsidR="00372B7E">
        <w:rPr>
          <w:rFonts w:ascii="Times New Roman" w:hAnsi="Times New Roman" w:cs="Times New Roman"/>
          <w:sz w:val="24"/>
          <w:szCs w:val="24"/>
        </w:rPr>
        <w:t xml:space="preserve">of </w:t>
      </w:r>
      <w:r w:rsidR="00CF180D" w:rsidRPr="00EA766F">
        <w:rPr>
          <w:rFonts w:ascii="Times New Roman" w:hAnsi="Times New Roman" w:cs="Times New Roman"/>
          <w:sz w:val="24"/>
          <w:szCs w:val="24"/>
        </w:rPr>
        <w:t xml:space="preserve">participating in studies </w:t>
      </w:r>
      <w:r w:rsidR="007F5E57" w:rsidRPr="00EA766F">
        <w:rPr>
          <w:rFonts w:ascii="Times New Roman" w:hAnsi="Times New Roman" w:cs="Times New Roman"/>
          <w:sz w:val="24"/>
          <w:szCs w:val="24"/>
        </w:rPr>
        <w:t>and being treated as experimental subjects and walking cadavers rather than volunteers</w:t>
      </w:r>
      <w:r w:rsidR="00EA766F" w:rsidRPr="00EA766F">
        <w:rPr>
          <w:rFonts w:ascii="Times New Roman" w:hAnsi="Times New Roman" w:cs="Times New Roman"/>
          <w:sz w:val="24"/>
          <w:szCs w:val="24"/>
        </w:rPr>
        <w:t xml:space="preserve"> (White, 2020)</w:t>
      </w:r>
      <w:r w:rsidR="007F5E57" w:rsidRPr="00EA766F">
        <w:rPr>
          <w:rFonts w:ascii="Times New Roman" w:hAnsi="Times New Roman" w:cs="Times New Roman"/>
          <w:sz w:val="24"/>
          <w:szCs w:val="24"/>
        </w:rPr>
        <w:t>.</w:t>
      </w:r>
      <w:r w:rsidR="00ED6892" w:rsidRPr="00EA766F">
        <w:rPr>
          <w:rFonts w:ascii="Times New Roman" w:hAnsi="Times New Roman" w:cs="Times New Roman"/>
          <w:sz w:val="24"/>
          <w:szCs w:val="24"/>
        </w:rPr>
        <w:t xml:space="preserve"> </w:t>
      </w:r>
      <w:r w:rsidR="00372B7E">
        <w:rPr>
          <w:rFonts w:ascii="Times New Roman" w:hAnsi="Times New Roman" w:cs="Times New Roman"/>
          <w:sz w:val="24"/>
          <w:szCs w:val="24"/>
        </w:rPr>
        <w:t>Moreover</w:t>
      </w:r>
      <w:r w:rsidR="00ED6892" w:rsidRPr="00EA766F">
        <w:rPr>
          <w:rFonts w:ascii="Times New Roman" w:hAnsi="Times New Roman" w:cs="Times New Roman"/>
          <w:sz w:val="24"/>
          <w:szCs w:val="24"/>
        </w:rPr>
        <w:t>, it too</w:t>
      </w:r>
      <w:r w:rsidR="005D4AC1" w:rsidRPr="00EA766F">
        <w:rPr>
          <w:rFonts w:ascii="Times New Roman" w:hAnsi="Times New Roman" w:cs="Times New Roman"/>
          <w:sz w:val="24"/>
          <w:szCs w:val="24"/>
        </w:rPr>
        <w:t>k</w:t>
      </w:r>
      <w:r w:rsidR="00ED6892" w:rsidRPr="00EA766F">
        <w:rPr>
          <w:rFonts w:ascii="Times New Roman" w:hAnsi="Times New Roman" w:cs="Times New Roman"/>
          <w:sz w:val="24"/>
          <w:szCs w:val="24"/>
        </w:rPr>
        <w:t xml:space="preserve"> forty years for the medica</w:t>
      </w:r>
      <w:r w:rsidR="005D4AC1" w:rsidRPr="00EA766F">
        <w:rPr>
          <w:rFonts w:ascii="Times New Roman" w:hAnsi="Times New Roman" w:cs="Times New Roman"/>
          <w:sz w:val="24"/>
          <w:szCs w:val="24"/>
        </w:rPr>
        <w:t>l</w:t>
      </w:r>
      <w:r w:rsidR="00ED6892" w:rsidRPr="00EA766F">
        <w:rPr>
          <w:rFonts w:ascii="Times New Roman" w:hAnsi="Times New Roman" w:cs="Times New Roman"/>
          <w:sz w:val="24"/>
          <w:szCs w:val="24"/>
        </w:rPr>
        <w:t xml:space="preserve"> community to expose the rot and unethical practices of the Tuskegee study</w:t>
      </w:r>
      <w:r w:rsidR="005D4AC1" w:rsidRPr="00EA766F">
        <w:rPr>
          <w:rFonts w:ascii="Times New Roman" w:hAnsi="Times New Roman" w:cs="Times New Roman"/>
          <w:sz w:val="24"/>
          <w:szCs w:val="24"/>
        </w:rPr>
        <w:t xml:space="preserve"> in spite of </w:t>
      </w:r>
      <w:r w:rsidR="00AF676D" w:rsidRPr="00EA766F">
        <w:rPr>
          <w:rFonts w:ascii="Times New Roman" w:hAnsi="Times New Roman" w:cs="Times New Roman"/>
          <w:sz w:val="24"/>
          <w:szCs w:val="24"/>
        </w:rPr>
        <w:t>the widespread publicity in professional medical circles</w:t>
      </w:r>
      <w:r w:rsidR="00354C8D" w:rsidRPr="00EA766F">
        <w:rPr>
          <w:rFonts w:ascii="Times New Roman" w:hAnsi="Times New Roman" w:cs="Times New Roman"/>
          <w:sz w:val="24"/>
          <w:szCs w:val="24"/>
        </w:rPr>
        <w:t xml:space="preserve"> (</w:t>
      </w:r>
      <w:r w:rsidR="0095732C" w:rsidRPr="00EA766F">
        <w:rPr>
          <w:rFonts w:ascii="Times New Roman" w:hAnsi="Times New Roman" w:cs="Times New Roman"/>
          <w:sz w:val="24"/>
          <w:szCs w:val="24"/>
        </w:rPr>
        <w:t>Cobb, 1973).</w:t>
      </w:r>
      <w:r w:rsidR="005D4AC1" w:rsidRPr="00EA766F">
        <w:rPr>
          <w:rFonts w:ascii="Times New Roman" w:hAnsi="Times New Roman" w:cs="Times New Roman"/>
          <w:sz w:val="24"/>
          <w:szCs w:val="24"/>
        </w:rPr>
        <w:t xml:space="preserve"> This solidified the notion that </w:t>
      </w:r>
      <w:r w:rsidR="0046717D" w:rsidRPr="00EA766F">
        <w:rPr>
          <w:rFonts w:ascii="Times New Roman" w:hAnsi="Times New Roman" w:cs="Times New Roman"/>
          <w:sz w:val="24"/>
          <w:szCs w:val="24"/>
        </w:rPr>
        <w:t>the research community cannot guarantee the well-being of the participants. Denying them</w:t>
      </w:r>
      <w:r w:rsidR="00532967" w:rsidRPr="00EA766F">
        <w:rPr>
          <w:rFonts w:ascii="Times New Roman" w:hAnsi="Times New Roman" w:cs="Times New Roman"/>
          <w:sz w:val="24"/>
          <w:szCs w:val="24"/>
        </w:rPr>
        <w:t xml:space="preserve"> efficient syphilis treatment left an undesirable effect </w:t>
      </w:r>
      <w:r w:rsidR="00372B7E">
        <w:rPr>
          <w:rFonts w:ascii="Times New Roman" w:hAnsi="Times New Roman" w:cs="Times New Roman"/>
          <w:sz w:val="24"/>
          <w:szCs w:val="24"/>
        </w:rPr>
        <w:t>on</w:t>
      </w:r>
      <w:r w:rsidR="00532967" w:rsidRPr="00EA766F">
        <w:rPr>
          <w:rFonts w:ascii="Times New Roman" w:hAnsi="Times New Roman" w:cs="Times New Roman"/>
          <w:sz w:val="24"/>
          <w:szCs w:val="24"/>
        </w:rPr>
        <w:t xml:space="preserve"> the minorities.</w:t>
      </w:r>
      <w:r w:rsidR="00673912" w:rsidRPr="00EA76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AC1D5" w14:textId="1426606B" w:rsidR="00EA766F" w:rsidRPr="00EA766F" w:rsidRDefault="00B30F0E" w:rsidP="00EA766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A766F">
        <w:rPr>
          <w:rFonts w:ascii="Times New Roman" w:hAnsi="Times New Roman" w:cs="Times New Roman"/>
          <w:sz w:val="24"/>
          <w:szCs w:val="24"/>
        </w:rPr>
        <w:t>Public</w:t>
      </w:r>
      <w:r w:rsidR="00673912" w:rsidRPr="00EA766F">
        <w:rPr>
          <w:rFonts w:ascii="Times New Roman" w:hAnsi="Times New Roman" w:cs="Times New Roman"/>
          <w:sz w:val="24"/>
          <w:szCs w:val="24"/>
        </w:rPr>
        <w:t xml:space="preserve"> health </w:t>
      </w:r>
      <w:r w:rsidR="00372B7E">
        <w:rPr>
          <w:rFonts w:ascii="Times New Roman" w:hAnsi="Times New Roman" w:cs="Times New Roman"/>
          <w:sz w:val="24"/>
          <w:szCs w:val="24"/>
        </w:rPr>
        <w:t>s</w:t>
      </w:r>
      <w:r w:rsidR="00673912" w:rsidRPr="00EA766F">
        <w:rPr>
          <w:rFonts w:ascii="Times New Roman" w:hAnsi="Times New Roman" w:cs="Times New Roman"/>
          <w:sz w:val="24"/>
          <w:szCs w:val="24"/>
        </w:rPr>
        <w:t>ervice</w:t>
      </w:r>
      <w:r w:rsidR="00372B7E">
        <w:rPr>
          <w:rFonts w:ascii="Times New Roman" w:hAnsi="Times New Roman" w:cs="Times New Roman"/>
          <w:sz w:val="24"/>
          <w:szCs w:val="24"/>
        </w:rPr>
        <w:t>s</w:t>
      </w:r>
      <w:r w:rsidR="00673912" w:rsidRPr="00EA766F">
        <w:rPr>
          <w:rFonts w:ascii="Times New Roman" w:hAnsi="Times New Roman" w:cs="Times New Roman"/>
          <w:sz w:val="24"/>
          <w:szCs w:val="24"/>
        </w:rPr>
        <w:t xml:space="preserve"> also ignored the concerns </w:t>
      </w:r>
      <w:r w:rsidR="008F4EF1" w:rsidRPr="00EA766F">
        <w:rPr>
          <w:rFonts w:ascii="Times New Roman" w:hAnsi="Times New Roman" w:cs="Times New Roman"/>
          <w:sz w:val="24"/>
          <w:szCs w:val="24"/>
        </w:rPr>
        <w:t xml:space="preserve">about the ethics </w:t>
      </w:r>
      <w:r w:rsidR="00673912" w:rsidRPr="00EA766F">
        <w:rPr>
          <w:rFonts w:ascii="Times New Roman" w:hAnsi="Times New Roman" w:cs="Times New Roman"/>
          <w:sz w:val="24"/>
          <w:szCs w:val="24"/>
        </w:rPr>
        <w:t>raised by a</w:t>
      </w:r>
      <w:r w:rsidR="008F4EF1" w:rsidRPr="00EA766F">
        <w:rPr>
          <w:rFonts w:ascii="Times New Roman" w:hAnsi="Times New Roman" w:cs="Times New Roman"/>
          <w:sz w:val="24"/>
          <w:szCs w:val="24"/>
        </w:rPr>
        <w:t>n investigator</w:t>
      </w:r>
      <w:r w:rsidR="00364175" w:rsidRPr="00EA766F">
        <w:rPr>
          <w:rFonts w:ascii="Times New Roman" w:hAnsi="Times New Roman" w:cs="Times New Roman"/>
          <w:sz w:val="24"/>
          <w:szCs w:val="24"/>
        </w:rPr>
        <w:t>, making it hard for minorities to trust research studies (Cobb, 1973).</w:t>
      </w:r>
      <w:r w:rsidR="0001139F" w:rsidRPr="00EA766F">
        <w:rPr>
          <w:rFonts w:ascii="Times New Roman" w:hAnsi="Times New Roman" w:cs="Times New Roman"/>
          <w:sz w:val="24"/>
          <w:szCs w:val="24"/>
        </w:rPr>
        <w:t xml:space="preserve"> </w:t>
      </w:r>
      <w:r w:rsidR="00354C8D" w:rsidRPr="00EA766F">
        <w:rPr>
          <w:rFonts w:ascii="Times New Roman" w:hAnsi="Times New Roman" w:cs="Times New Roman"/>
          <w:sz w:val="24"/>
          <w:szCs w:val="24"/>
        </w:rPr>
        <w:t xml:space="preserve">Polit and Beck (2021) posit </w:t>
      </w:r>
      <w:r w:rsidR="00372B7E">
        <w:rPr>
          <w:rFonts w:ascii="Times New Roman" w:hAnsi="Times New Roman" w:cs="Times New Roman"/>
          <w:sz w:val="24"/>
          <w:szCs w:val="24"/>
        </w:rPr>
        <w:t xml:space="preserve">that </w:t>
      </w:r>
      <w:r w:rsidR="00076716" w:rsidRPr="00EA766F">
        <w:rPr>
          <w:rFonts w:ascii="Times New Roman" w:hAnsi="Times New Roman" w:cs="Times New Roman"/>
          <w:sz w:val="24"/>
          <w:szCs w:val="24"/>
        </w:rPr>
        <w:t xml:space="preserve">negating ethical considerations can lead to ethical concerns such as injustice. As such, the </w:t>
      </w:r>
      <w:r w:rsidR="00372B7E">
        <w:rPr>
          <w:rFonts w:ascii="Times New Roman" w:hAnsi="Times New Roman" w:cs="Times New Roman"/>
          <w:sz w:val="24"/>
          <w:szCs w:val="24"/>
        </w:rPr>
        <w:t>missing</w:t>
      </w:r>
      <w:r w:rsidR="00076716" w:rsidRPr="00EA766F">
        <w:rPr>
          <w:rFonts w:ascii="Times New Roman" w:hAnsi="Times New Roman" w:cs="Times New Roman"/>
          <w:sz w:val="24"/>
          <w:szCs w:val="24"/>
        </w:rPr>
        <w:t xml:space="preserve"> elements </w:t>
      </w:r>
      <w:r w:rsidR="00372B7E">
        <w:rPr>
          <w:rFonts w:ascii="Times New Roman" w:hAnsi="Times New Roman" w:cs="Times New Roman"/>
          <w:sz w:val="24"/>
          <w:szCs w:val="24"/>
        </w:rPr>
        <w:t>perpetuating</w:t>
      </w:r>
      <w:r w:rsidR="00076716" w:rsidRPr="00EA766F">
        <w:rPr>
          <w:rFonts w:ascii="Times New Roman" w:hAnsi="Times New Roman" w:cs="Times New Roman"/>
          <w:sz w:val="24"/>
          <w:szCs w:val="24"/>
        </w:rPr>
        <w:t xml:space="preserve"> injustice were </w:t>
      </w:r>
      <w:r w:rsidR="00610976" w:rsidRPr="00EA766F">
        <w:rPr>
          <w:rFonts w:ascii="Times New Roman" w:hAnsi="Times New Roman" w:cs="Times New Roman"/>
          <w:sz w:val="24"/>
          <w:szCs w:val="24"/>
        </w:rPr>
        <w:t>the lack of informed</w:t>
      </w:r>
      <w:r w:rsidR="0095732C" w:rsidRPr="00EA766F">
        <w:rPr>
          <w:rFonts w:ascii="Times New Roman" w:hAnsi="Times New Roman" w:cs="Times New Roman"/>
          <w:sz w:val="24"/>
          <w:szCs w:val="24"/>
        </w:rPr>
        <w:t xml:space="preserve"> </w:t>
      </w:r>
      <w:r w:rsidR="00610976" w:rsidRPr="00EA766F">
        <w:rPr>
          <w:rFonts w:ascii="Times New Roman" w:hAnsi="Times New Roman" w:cs="Times New Roman"/>
          <w:sz w:val="24"/>
          <w:szCs w:val="24"/>
        </w:rPr>
        <w:t>consent</w:t>
      </w:r>
      <w:r w:rsidR="0095732C" w:rsidRPr="00EA766F">
        <w:rPr>
          <w:rFonts w:ascii="Times New Roman" w:hAnsi="Times New Roman" w:cs="Times New Roman"/>
          <w:sz w:val="24"/>
          <w:szCs w:val="24"/>
        </w:rPr>
        <w:t xml:space="preserve"> and the omission of </w:t>
      </w:r>
      <w:r w:rsidR="0095732C" w:rsidRPr="00EA766F">
        <w:rPr>
          <w:rFonts w:ascii="Times New Roman" w:hAnsi="Times New Roman" w:cs="Times New Roman"/>
          <w:sz w:val="24"/>
          <w:szCs w:val="24"/>
        </w:rPr>
        <w:lastRenderedPageBreak/>
        <w:t>critical information regarding the study</w:t>
      </w:r>
      <w:r w:rsidR="008E7F99" w:rsidRPr="00EA766F">
        <w:rPr>
          <w:rFonts w:ascii="Times New Roman" w:hAnsi="Times New Roman" w:cs="Times New Roman"/>
          <w:sz w:val="24"/>
          <w:szCs w:val="24"/>
        </w:rPr>
        <w:t xml:space="preserve">. In addition, the researchers </w:t>
      </w:r>
      <w:r w:rsidR="00372B7E">
        <w:rPr>
          <w:rFonts w:ascii="Times New Roman" w:hAnsi="Times New Roman" w:cs="Times New Roman"/>
          <w:sz w:val="24"/>
          <w:szCs w:val="24"/>
        </w:rPr>
        <w:t>promised the participants that they would receive free treatment,</w:t>
      </w:r>
      <w:r w:rsidR="00437D87" w:rsidRPr="00EA766F">
        <w:rPr>
          <w:rFonts w:ascii="Times New Roman" w:hAnsi="Times New Roman" w:cs="Times New Roman"/>
          <w:sz w:val="24"/>
          <w:szCs w:val="24"/>
        </w:rPr>
        <w:t xml:space="preserve"> </w:t>
      </w:r>
      <w:r w:rsidR="001875EB" w:rsidRPr="00EA766F">
        <w:rPr>
          <w:rFonts w:ascii="Times New Roman" w:hAnsi="Times New Roman" w:cs="Times New Roman"/>
          <w:sz w:val="24"/>
          <w:szCs w:val="24"/>
        </w:rPr>
        <w:t>but they refused to treat them</w:t>
      </w:r>
      <w:r w:rsidR="00A8204D" w:rsidRPr="00EA766F">
        <w:rPr>
          <w:rFonts w:ascii="Times New Roman" w:hAnsi="Times New Roman" w:cs="Times New Roman"/>
          <w:sz w:val="24"/>
          <w:szCs w:val="24"/>
        </w:rPr>
        <w:t xml:space="preserve"> (Cobb, 1973)</w:t>
      </w:r>
      <w:r w:rsidR="001875EB" w:rsidRPr="00EA766F">
        <w:rPr>
          <w:rFonts w:ascii="Times New Roman" w:hAnsi="Times New Roman" w:cs="Times New Roman"/>
          <w:sz w:val="24"/>
          <w:szCs w:val="24"/>
        </w:rPr>
        <w:t>. As a result, many of the participants died</w:t>
      </w:r>
      <w:r w:rsidR="00372B7E">
        <w:rPr>
          <w:rFonts w:ascii="Times New Roman" w:hAnsi="Times New Roman" w:cs="Times New Roman"/>
          <w:sz w:val="24"/>
          <w:szCs w:val="24"/>
        </w:rPr>
        <w:t>,</w:t>
      </w:r>
      <w:r w:rsidR="00A8204D" w:rsidRPr="00EA766F">
        <w:rPr>
          <w:rFonts w:ascii="Times New Roman" w:hAnsi="Times New Roman" w:cs="Times New Roman"/>
          <w:sz w:val="24"/>
          <w:szCs w:val="24"/>
        </w:rPr>
        <w:t xml:space="preserve"> and the remaining survivors and their families were not compensated. </w:t>
      </w:r>
      <w:r w:rsidR="00EE03E7" w:rsidRPr="00EA766F">
        <w:rPr>
          <w:rFonts w:ascii="Times New Roman" w:hAnsi="Times New Roman" w:cs="Times New Roman"/>
          <w:sz w:val="24"/>
          <w:szCs w:val="24"/>
        </w:rPr>
        <w:t>The stakeholders in the study included the six hundred African American men</w:t>
      </w:r>
      <w:r w:rsidR="0001139F" w:rsidRPr="00EA766F">
        <w:rPr>
          <w:rFonts w:ascii="Times New Roman" w:hAnsi="Times New Roman" w:cs="Times New Roman"/>
          <w:sz w:val="24"/>
          <w:szCs w:val="24"/>
        </w:rPr>
        <w:t xml:space="preserve"> and the physicians </w:t>
      </w:r>
      <w:r w:rsidR="00372B7E">
        <w:rPr>
          <w:rFonts w:ascii="Times New Roman" w:hAnsi="Times New Roman" w:cs="Times New Roman"/>
          <w:sz w:val="24"/>
          <w:szCs w:val="24"/>
        </w:rPr>
        <w:t>experimenting</w:t>
      </w:r>
      <w:r w:rsidR="0001139F" w:rsidRPr="00EA766F">
        <w:rPr>
          <w:rFonts w:ascii="Times New Roman" w:hAnsi="Times New Roman" w:cs="Times New Roman"/>
          <w:sz w:val="24"/>
          <w:szCs w:val="24"/>
        </w:rPr>
        <w:t>.</w:t>
      </w:r>
      <w:r w:rsidR="00F227AD" w:rsidRPr="00EA76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AA9F4" w14:textId="158D508D" w:rsidR="005C0F23" w:rsidRPr="00EA766F" w:rsidRDefault="00F227AD" w:rsidP="00EA766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A766F">
        <w:rPr>
          <w:rFonts w:ascii="Times New Roman" w:hAnsi="Times New Roman" w:cs="Times New Roman"/>
          <w:sz w:val="24"/>
          <w:szCs w:val="24"/>
        </w:rPr>
        <w:t xml:space="preserve">As a principal investigator, recruiting respondents to the practice project on advancing timely depression identification and </w:t>
      </w:r>
      <w:r w:rsidR="0025700C" w:rsidRPr="00EA766F">
        <w:rPr>
          <w:rFonts w:ascii="Times New Roman" w:hAnsi="Times New Roman" w:cs="Times New Roman"/>
          <w:sz w:val="24"/>
          <w:szCs w:val="24"/>
        </w:rPr>
        <w:t>treatment adherence</w:t>
      </w:r>
      <w:r w:rsidR="00107046" w:rsidRPr="00EA766F">
        <w:rPr>
          <w:rFonts w:ascii="Times New Roman" w:hAnsi="Times New Roman" w:cs="Times New Roman"/>
          <w:sz w:val="24"/>
          <w:szCs w:val="24"/>
        </w:rPr>
        <w:t xml:space="preserve"> in </w:t>
      </w:r>
      <w:r w:rsidR="00372B7E">
        <w:rPr>
          <w:rFonts w:ascii="Times New Roman" w:hAnsi="Times New Roman" w:cs="Times New Roman"/>
          <w:sz w:val="24"/>
          <w:szCs w:val="24"/>
        </w:rPr>
        <w:t xml:space="preserve">the </w:t>
      </w:r>
      <w:r w:rsidR="00107046" w:rsidRPr="00EA766F">
        <w:rPr>
          <w:rFonts w:ascii="Times New Roman" w:hAnsi="Times New Roman" w:cs="Times New Roman"/>
          <w:sz w:val="24"/>
          <w:szCs w:val="24"/>
        </w:rPr>
        <w:t xml:space="preserve">primary care milieu will involve stringently adhering to </w:t>
      </w:r>
      <w:r w:rsidR="00376445" w:rsidRPr="00EA766F">
        <w:rPr>
          <w:rFonts w:ascii="Times New Roman" w:hAnsi="Times New Roman" w:cs="Times New Roman"/>
          <w:sz w:val="24"/>
          <w:szCs w:val="24"/>
        </w:rPr>
        <w:t>ethical considerations and the guiding tenets. As s such, this will help the participants fathom the purpose and objectives of the study and make informed choices on whether to participate.</w:t>
      </w:r>
      <w:r w:rsidR="00FD4C6F" w:rsidRPr="00EA766F">
        <w:rPr>
          <w:rFonts w:ascii="Times New Roman" w:hAnsi="Times New Roman" w:cs="Times New Roman"/>
          <w:sz w:val="24"/>
          <w:szCs w:val="24"/>
        </w:rPr>
        <w:t xml:space="preserve"> The Tuskegee study is a notorious experiment </w:t>
      </w:r>
      <w:r w:rsidR="00372B7E">
        <w:rPr>
          <w:rFonts w:ascii="Times New Roman" w:hAnsi="Times New Roman" w:cs="Times New Roman"/>
          <w:sz w:val="24"/>
          <w:szCs w:val="24"/>
        </w:rPr>
        <w:t>that</w:t>
      </w:r>
      <w:r w:rsidR="00FD4C6F" w:rsidRPr="00EA766F">
        <w:rPr>
          <w:rFonts w:ascii="Times New Roman" w:hAnsi="Times New Roman" w:cs="Times New Roman"/>
          <w:sz w:val="24"/>
          <w:szCs w:val="24"/>
        </w:rPr>
        <w:t xml:space="preserve"> </w:t>
      </w:r>
      <w:r w:rsidR="006403C3" w:rsidRPr="00EA766F">
        <w:rPr>
          <w:rFonts w:ascii="Times New Roman" w:hAnsi="Times New Roman" w:cs="Times New Roman"/>
          <w:sz w:val="24"/>
          <w:szCs w:val="24"/>
        </w:rPr>
        <w:t xml:space="preserve">inculcates investigators on the repercussions of </w:t>
      </w:r>
      <w:r w:rsidR="00E24418" w:rsidRPr="00EA766F">
        <w:rPr>
          <w:rFonts w:ascii="Times New Roman" w:hAnsi="Times New Roman" w:cs="Times New Roman"/>
          <w:sz w:val="24"/>
          <w:szCs w:val="24"/>
        </w:rPr>
        <w:t>neglecting ethical considerations</w:t>
      </w:r>
      <w:r w:rsidR="00950190" w:rsidRPr="00EA766F">
        <w:rPr>
          <w:rFonts w:ascii="Times New Roman" w:hAnsi="Times New Roman" w:cs="Times New Roman"/>
          <w:sz w:val="24"/>
          <w:szCs w:val="24"/>
        </w:rPr>
        <w:t xml:space="preserve"> (Cobb, 1973). </w:t>
      </w:r>
      <w:r w:rsidR="00E24418" w:rsidRPr="00EA766F">
        <w:rPr>
          <w:rFonts w:ascii="Times New Roman" w:hAnsi="Times New Roman" w:cs="Times New Roman"/>
          <w:sz w:val="24"/>
          <w:szCs w:val="24"/>
        </w:rPr>
        <w:t>Therefore, it will be integral to submit the study prior to conducting it for consideration, feedback, guidance, and approval</w:t>
      </w:r>
      <w:r w:rsidR="00E07E62" w:rsidRPr="00EA766F">
        <w:rPr>
          <w:rFonts w:ascii="Times New Roman" w:hAnsi="Times New Roman" w:cs="Times New Roman"/>
          <w:sz w:val="24"/>
          <w:szCs w:val="24"/>
        </w:rPr>
        <w:t xml:space="preserve"> to the institution</w:t>
      </w:r>
      <w:r w:rsidR="00372B7E">
        <w:rPr>
          <w:rFonts w:ascii="Times New Roman" w:hAnsi="Times New Roman" w:cs="Times New Roman"/>
          <w:sz w:val="24"/>
          <w:szCs w:val="24"/>
        </w:rPr>
        <w:t>'</w:t>
      </w:r>
      <w:r w:rsidR="00E07E62" w:rsidRPr="00EA766F">
        <w:rPr>
          <w:rFonts w:ascii="Times New Roman" w:hAnsi="Times New Roman" w:cs="Times New Roman"/>
          <w:sz w:val="24"/>
          <w:szCs w:val="24"/>
        </w:rPr>
        <w:t xml:space="preserve">s IRB and collect informed consent from the intended respondents. </w:t>
      </w:r>
      <w:r w:rsidR="00993803" w:rsidRPr="00EA766F">
        <w:rPr>
          <w:rFonts w:ascii="Times New Roman" w:hAnsi="Times New Roman" w:cs="Times New Roman"/>
          <w:sz w:val="24"/>
          <w:szCs w:val="24"/>
        </w:rPr>
        <w:t>In conclusion, the principal investigator will incorporate a research protocol to guarantee the safety and well-being of the respondents (</w:t>
      </w:r>
      <w:r w:rsidR="00EA766F" w:rsidRPr="00EA766F">
        <w:rPr>
          <w:rFonts w:ascii="Times New Roman" w:hAnsi="Times New Roman" w:cs="Times New Roman"/>
          <w:sz w:val="24"/>
          <w:szCs w:val="24"/>
        </w:rPr>
        <w:t>White</w:t>
      </w:r>
      <w:r w:rsidR="00993803" w:rsidRPr="00EA766F">
        <w:rPr>
          <w:rFonts w:ascii="Times New Roman" w:hAnsi="Times New Roman" w:cs="Times New Roman"/>
          <w:sz w:val="24"/>
          <w:szCs w:val="24"/>
        </w:rPr>
        <w:t>, 2020).</w:t>
      </w:r>
    </w:p>
    <w:p w14:paraId="0AC2AD3F" w14:textId="77777777" w:rsidR="00EA766F" w:rsidRPr="00EA766F" w:rsidRDefault="00EA766F" w:rsidP="00EA766F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766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9BFA433" w14:textId="7B2D0FC3" w:rsidR="00950190" w:rsidRPr="00EA766F" w:rsidRDefault="00950190" w:rsidP="00EA766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66F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78632A6F" w14:textId="016FDD42" w:rsidR="00372B7E" w:rsidRDefault="00950190" w:rsidP="00372B7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A766F">
        <w:rPr>
          <w:rFonts w:ascii="Times New Roman" w:hAnsi="Times New Roman" w:cs="Times New Roman"/>
          <w:sz w:val="24"/>
          <w:szCs w:val="24"/>
        </w:rPr>
        <w:t xml:space="preserve">Cobb, W. M. (1973). The Tuskegee syphilis study (PDF). Journal of the National Medical Association, 63(4), 345–348. </w:t>
      </w:r>
      <w:hyperlink r:id="rId6" w:history="1">
        <w:r w:rsidR="00372B7E" w:rsidRPr="00360460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https://www.ncbi.nlm.nih.gov/pmc/articles/PMC2609060/pdf/jnma00494-0119.pdf</w:t>
        </w:r>
      </w:hyperlink>
    </w:p>
    <w:p w14:paraId="60D91F58" w14:textId="3B87E88C" w:rsidR="00950190" w:rsidRPr="00EA766F" w:rsidRDefault="00950190" w:rsidP="00372B7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A766F">
        <w:rPr>
          <w:rFonts w:ascii="Times New Roman" w:hAnsi="Times New Roman" w:cs="Times New Roman"/>
          <w:sz w:val="24"/>
          <w:szCs w:val="24"/>
        </w:rPr>
        <w:t xml:space="preserve">Polit, D. F., &amp; Beck, C. T. (2021). </w:t>
      </w:r>
      <w:r w:rsidRPr="00372B7E">
        <w:rPr>
          <w:rFonts w:ascii="Times New Roman" w:hAnsi="Times New Roman" w:cs="Times New Roman"/>
          <w:i/>
          <w:iCs/>
          <w:sz w:val="24"/>
          <w:szCs w:val="24"/>
        </w:rPr>
        <w:t>Nursing Research: Generating and Assessing Evidence for Nursing Practice (11th ed.).</w:t>
      </w:r>
      <w:r w:rsidRPr="00EA766F">
        <w:rPr>
          <w:rFonts w:ascii="Times New Roman" w:hAnsi="Times New Roman" w:cs="Times New Roman"/>
          <w:sz w:val="24"/>
          <w:szCs w:val="24"/>
        </w:rPr>
        <w:t xml:space="preserve"> Philadelphia, PA: Lippincott, Williams, &amp; Wilkins. Chapter 7: Ethics in nursing research</w:t>
      </w:r>
      <w:r w:rsidR="00372B7E">
        <w:rPr>
          <w:rFonts w:ascii="Times New Roman" w:hAnsi="Times New Roman" w:cs="Times New Roman"/>
          <w:sz w:val="24"/>
          <w:szCs w:val="24"/>
        </w:rPr>
        <w:t>.</w:t>
      </w:r>
    </w:p>
    <w:p w14:paraId="31A1B1C1" w14:textId="14F96BA5" w:rsidR="00950190" w:rsidRPr="00EA766F" w:rsidRDefault="00950190" w:rsidP="0039172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50190">
        <w:rPr>
          <w:rFonts w:ascii="Times New Roman" w:hAnsi="Times New Roman" w:cs="Times New Roman"/>
          <w:sz w:val="24"/>
          <w:szCs w:val="24"/>
        </w:rPr>
        <w:t>Varkey</w:t>
      </w:r>
      <w:proofErr w:type="spellEnd"/>
      <w:r w:rsidRPr="00950190">
        <w:rPr>
          <w:rFonts w:ascii="Times New Roman" w:hAnsi="Times New Roman" w:cs="Times New Roman"/>
          <w:sz w:val="24"/>
          <w:szCs w:val="24"/>
        </w:rPr>
        <w:t xml:space="preserve">, B. (2020). Principles of </w:t>
      </w:r>
      <w:r w:rsidRPr="00EA766F">
        <w:rPr>
          <w:rFonts w:ascii="Times New Roman" w:hAnsi="Times New Roman" w:cs="Times New Roman"/>
          <w:sz w:val="24"/>
          <w:szCs w:val="24"/>
        </w:rPr>
        <w:t>clinical ethics and their application to practice</w:t>
      </w:r>
      <w:r w:rsidRPr="00950190">
        <w:rPr>
          <w:rFonts w:ascii="Times New Roman" w:hAnsi="Times New Roman" w:cs="Times New Roman"/>
          <w:sz w:val="24"/>
          <w:szCs w:val="24"/>
        </w:rPr>
        <w:t xml:space="preserve">. </w:t>
      </w:r>
      <w:r w:rsidRPr="00950190">
        <w:rPr>
          <w:rFonts w:ascii="Times New Roman" w:hAnsi="Times New Roman" w:cs="Times New Roman"/>
          <w:i/>
          <w:iCs/>
          <w:sz w:val="24"/>
          <w:szCs w:val="24"/>
        </w:rPr>
        <w:t>Medical Principles and Practice</w:t>
      </w:r>
      <w:r w:rsidRPr="00950190">
        <w:rPr>
          <w:rFonts w:ascii="Times New Roman" w:hAnsi="Times New Roman" w:cs="Times New Roman"/>
          <w:sz w:val="24"/>
          <w:szCs w:val="24"/>
        </w:rPr>
        <w:t xml:space="preserve">, </w:t>
      </w:r>
      <w:r w:rsidRPr="00950190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950190">
        <w:rPr>
          <w:rFonts w:ascii="Times New Roman" w:hAnsi="Times New Roman" w:cs="Times New Roman"/>
          <w:sz w:val="24"/>
          <w:szCs w:val="24"/>
        </w:rPr>
        <w:t xml:space="preserve">(1), 17. </w:t>
      </w:r>
      <w:hyperlink r:id="rId7" w:history="1">
        <w:r w:rsidRPr="0095019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https://doi.org/10.1159/000509119</w:t>
        </w:r>
      </w:hyperlink>
    </w:p>
    <w:p w14:paraId="1B1D99EE" w14:textId="356B3B16" w:rsidR="00950190" w:rsidRPr="00EA766F" w:rsidRDefault="00950190" w:rsidP="0039172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50190">
        <w:rPr>
          <w:rFonts w:ascii="Times New Roman" w:hAnsi="Times New Roman" w:cs="Times New Roman"/>
          <w:sz w:val="24"/>
          <w:szCs w:val="24"/>
        </w:rPr>
        <w:t xml:space="preserve">White, R. M. (2020). More on the </w:t>
      </w:r>
      <w:r w:rsidRPr="00EA766F">
        <w:rPr>
          <w:rFonts w:ascii="Times New Roman" w:hAnsi="Times New Roman" w:cs="Times New Roman"/>
          <w:sz w:val="24"/>
          <w:szCs w:val="24"/>
        </w:rPr>
        <w:t>Tuskegee study of untreated syphilis</w:t>
      </w:r>
      <w:r w:rsidRPr="00950190">
        <w:rPr>
          <w:rFonts w:ascii="Times New Roman" w:hAnsi="Times New Roman" w:cs="Times New Roman"/>
          <w:sz w:val="24"/>
          <w:szCs w:val="24"/>
        </w:rPr>
        <w:t xml:space="preserve">. </w:t>
      </w:r>
      <w:r w:rsidRPr="00950190">
        <w:rPr>
          <w:rFonts w:ascii="Times New Roman" w:hAnsi="Times New Roman" w:cs="Times New Roman"/>
          <w:i/>
          <w:iCs/>
          <w:sz w:val="24"/>
          <w:szCs w:val="24"/>
        </w:rPr>
        <w:t>JCO Global Oncology</w:t>
      </w:r>
      <w:r w:rsidRPr="00950190">
        <w:rPr>
          <w:rFonts w:ascii="Times New Roman" w:hAnsi="Times New Roman" w:cs="Times New Roman"/>
          <w:sz w:val="24"/>
          <w:szCs w:val="24"/>
        </w:rPr>
        <w:t xml:space="preserve">, </w:t>
      </w:r>
      <w:r w:rsidRPr="00950190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950190">
        <w:rPr>
          <w:rFonts w:ascii="Times New Roman" w:hAnsi="Times New Roman" w:cs="Times New Roman"/>
          <w:sz w:val="24"/>
          <w:szCs w:val="24"/>
        </w:rPr>
        <w:t xml:space="preserve">, GO.20.00340. </w:t>
      </w:r>
      <w:hyperlink r:id="rId8" w:history="1">
        <w:r w:rsidRPr="0095019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https://doi.org/10.1200/GO.20.00340</w:t>
        </w:r>
      </w:hyperlink>
    </w:p>
    <w:p w14:paraId="6A2F5D08" w14:textId="77777777" w:rsidR="00950190" w:rsidRPr="00950190" w:rsidRDefault="00950190" w:rsidP="00EA766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451A8C6" w14:textId="77777777" w:rsidR="00950190" w:rsidRPr="00950190" w:rsidRDefault="00950190" w:rsidP="00EA766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3D5BD5F" w14:textId="77777777" w:rsidR="00950190" w:rsidRPr="00EA766F" w:rsidRDefault="00950190" w:rsidP="00EA766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13CCC57" w14:textId="769BE7DB" w:rsidR="0001139F" w:rsidRPr="00EA766F" w:rsidRDefault="008334E5" w:rsidP="00EA766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A766F">
        <w:rPr>
          <w:rFonts w:ascii="Times New Roman" w:hAnsi="Times New Roman" w:cs="Times New Roman"/>
          <w:sz w:val="24"/>
          <w:szCs w:val="24"/>
        </w:rPr>
        <w:br/>
      </w:r>
    </w:p>
    <w:p w14:paraId="531DE89F" w14:textId="7FD35512" w:rsidR="008334E5" w:rsidRPr="00EA766F" w:rsidRDefault="008334E5" w:rsidP="00EA766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8334E5" w:rsidRPr="00EA766F" w:rsidSect="00D353D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C8E18" w14:textId="77777777" w:rsidR="00531B14" w:rsidRDefault="00531B14" w:rsidP="00EA766F">
      <w:pPr>
        <w:spacing w:after="0" w:line="240" w:lineRule="auto"/>
      </w:pPr>
      <w:r>
        <w:separator/>
      </w:r>
    </w:p>
  </w:endnote>
  <w:endnote w:type="continuationSeparator" w:id="0">
    <w:p w14:paraId="0760B386" w14:textId="77777777" w:rsidR="00531B14" w:rsidRDefault="00531B14" w:rsidP="00EA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02E44" w14:textId="77777777" w:rsidR="00531B14" w:rsidRDefault="00531B14" w:rsidP="00EA766F">
      <w:pPr>
        <w:spacing w:after="0" w:line="240" w:lineRule="auto"/>
      </w:pPr>
      <w:r>
        <w:separator/>
      </w:r>
    </w:p>
  </w:footnote>
  <w:footnote w:type="continuationSeparator" w:id="0">
    <w:p w14:paraId="64B0E8A4" w14:textId="77777777" w:rsidR="00531B14" w:rsidRDefault="00531B14" w:rsidP="00EA7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19177425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4464AA" w14:textId="3BC9A53A" w:rsidR="00EA766F" w:rsidRPr="00EA766F" w:rsidRDefault="00EA766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A76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A766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A76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A766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A766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88A7EF9" w14:textId="77777777" w:rsidR="00EA766F" w:rsidRPr="00EA766F" w:rsidRDefault="00EA766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yNDU2NDE2tTA2MDRV0lEKTi0uzszPAykwrAUAkFNhUywAAAA="/>
  </w:docVars>
  <w:rsids>
    <w:rsidRoot w:val="001A25D4"/>
    <w:rsid w:val="0001139F"/>
    <w:rsid w:val="00060991"/>
    <w:rsid w:val="00076716"/>
    <w:rsid w:val="000B466B"/>
    <w:rsid w:val="00107046"/>
    <w:rsid w:val="001422D8"/>
    <w:rsid w:val="001875EB"/>
    <w:rsid w:val="001A25D4"/>
    <w:rsid w:val="001C01EF"/>
    <w:rsid w:val="0025700C"/>
    <w:rsid w:val="00272DD8"/>
    <w:rsid w:val="002A004B"/>
    <w:rsid w:val="002A5FE9"/>
    <w:rsid w:val="002B2C91"/>
    <w:rsid w:val="002E0A41"/>
    <w:rsid w:val="003032A5"/>
    <w:rsid w:val="00354C8D"/>
    <w:rsid w:val="0036076C"/>
    <w:rsid w:val="00364175"/>
    <w:rsid w:val="00372B7E"/>
    <w:rsid w:val="00376445"/>
    <w:rsid w:val="00391721"/>
    <w:rsid w:val="003C603F"/>
    <w:rsid w:val="003F6764"/>
    <w:rsid w:val="00424559"/>
    <w:rsid w:val="00432C33"/>
    <w:rsid w:val="00437D87"/>
    <w:rsid w:val="00462530"/>
    <w:rsid w:val="0046717D"/>
    <w:rsid w:val="00472025"/>
    <w:rsid w:val="0048560F"/>
    <w:rsid w:val="004A7AF8"/>
    <w:rsid w:val="004D26E1"/>
    <w:rsid w:val="00526055"/>
    <w:rsid w:val="00531B14"/>
    <w:rsid w:val="00532967"/>
    <w:rsid w:val="005C0F23"/>
    <w:rsid w:val="005D4AC1"/>
    <w:rsid w:val="00610976"/>
    <w:rsid w:val="006403C3"/>
    <w:rsid w:val="00673912"/>
    <w:rsid w:val="006B3527"/>
    <w:rsid w:val="00707409"/>
    <w:rsid w:val="00757A75"/>
    <w:rsid w:val="00774238"/>
    <w:rsid w:val="007F5E57"/>
    <w:rsid w:val="008334E5"/>
    <w:rsid w:val="00855885"/>
    <w:rsid w:val="008B58E7"/>
    <w:rsid w:val="008E7F99"/>
    <w:rsid w:val="008F4EF1"/>
    <w:rsid w:val="0090608D"/>
    <w:rsid w:val="009131A8"/>
    <w:rsid w:val="00950190"/>
    <w:rsid w:val="0095732C"/>
    <w:rsid w:val="0097098A"/>
    <w:rsid w:val="009741D7"/>
    <w:rsid w:val="00975C6B"/>
    <w:rsid w:val="00980E86"/>
    <w:rsid w:val="00991A62"/>
    <w:rsid w:val="00993803"/>
    <w:rsid w:val="00A30EC3"/>
    <w:rsid w:val="00A5623B"/>
    <w:rsid w:val="00A77C23"/>
    <w:rsid w:val="00A8204D"/>
    <w:rsid w:val="00AB0520"/>
    <w:rsid w:val="00AF676D"/>
    <w:rsid w:val="00B30F0E"/>
    <w:rsid w:val="00BA5E68"/>
    <w:rsid w:val="00BC5CA3"/>
    <w:rsid w:val="00BD58E1"/>
    <w:rsid w:val="00C47E48"/>
    <w:rsid w:val="00C60727"/>
    <w:rsid w:val="00C9261D"/>
    <w:rsid w:val="00CB2A65"/>
    <w:rsid w:val="00CB59AD"/>
    <w:rsid w:val="00CF180D"/>
    <w:rsid w:val="00CF75AE"/>
    <w:rsid w:val="00D11AD3"/>
    <w:rsid w:val="00D23EB3"/>
    <w:rsid w:val="00D268A1"/>
    <w:rsid w:val="00D353D9"/>
    <w:rsid w:val="00D57881"/>
    <w:rsid w:val="00D95B66"/>
    <w:rsid w:val="00DA2C82"/>
    <w:rsid w:val="00DA2E6D"/>
    <w:rsid w:val="00DB3612"/>
    <w:rsid w:val="00DC3303"/>
    <w:rsid w:val="00DC6F4B"/>
    <w:rsid w:val="00DE1BB5"/>
    <w:rsid w:val="00E050B9"/>
    <w:rsid w:val="00E0646D"/>
    <w:rsid w:val="00E07E62"/>
    <w:rsid w:val="00E24418"/>
    <w:rsid w:val="00E637F4"/>
    <w:rsid w:val="00E901A6"/>
    <w:rsid w:val="00EA766F"/>
    <w:rsid w:val="00ED6892"/>
    <w:rsid w:val="00EE03E7"/>
    <w:rsid w:val="00EF6E03"/>
    <w:rsid w:val="00F14D1E"/>
    <w:rsid w:val="00F227AD"/>
    <w:rsid w:val="00F34D7A"/>
    <w:rsid w:val="00FD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9C634"/>
  <w15:chartTrackingRefBased/>
  <w15:docId w15:val="{60F281B6-5311-4A9B-9FB4-F5C9A1F0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26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8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8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8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8A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01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1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7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66F"/>
  </w:style>
  <w:style w:type="paragraph" w:styleId="Footer">
    <w:name w:val="footer"/>
    <w:basedOn w:val="Normal"/>
    <w:link w:val="FooterChar"/>
    <w:uiPriority w:val="99"/>
    <w:unhideWhenUsed/>
    <w:rsid w:val="00EA7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9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200/GO.20.003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59/0005091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mc/articles/PMC2609060/pdf/jnma00494-0119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2025-02-05T10:19:00Z</dcterms:created>
  <dcterms:modified xsi:type="dcterms:W3CDTF">2025-02-05T10:31:00Z</dcterms:modified>
</cp:coreProperties>
</file>