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4686" w14:textId="4011C2AA" w:rsidR="00BD0BFE" w:rsidRPr="00BD0BFE" w:rsidRDefault="00BD0BFE" w:rsidP="00BD0BFE">
      <w:pPr>
        <w:jc w:val="center"/>
        <w:rPr>
          <w:rFonts w:ascii="Times New Roman" w:hAnsi="Times New Roman" w:cs="Times New Roman"/>
          <w:b/>
          <w:sz w:val="24"/>
          <w:szCs w:val="24"/>
        </w:rPr>
      </w:pPr>
      <w:r>
        <w:rPr>
          <w:rFonts w:ascii="Times New Roman" w:hAnsi="Times New Roman" w:cs="Times New Roman"/>
          <w:b/>
          <w:sz w:val="24"/>
          <w:szCs w:val="24"/>
        </w:rPr>
        <w:t>Disseminating Scholarly Work</w:t>
      </w:r>
      <w:bookmarkStart w:id="0" w:name="_GoBack"/>
      <w:bookmarkEnd w:id="0"/>
    </w:p>
    <w:p w14:paraId="07C0055D" w14:textId="1CBB6F51" w:rsidR="002F175F" w:rsidRDefault="00CA43D5">
      <w:pPr>
        <w:rPr>
          <w:rFonts w:ascii="Times New Roman" w:hAnsi="Times New Roman" w:cs="Times New Roman"/>
          <w:sz w:val="24"/>
          <w:szCs w:val="24"/>
        </w:rPr>
      </w:pPr>
      <w:r w:rsidRPr="00773C29">
        <w:rPr>
          <w:rFonts w:ascii="Times New Roman" w:hAnsi="Times New Roman" w:cs="Times New Roman"/>
          <w:sz w:val="24"/>
          <w:szCs w:val="24"/>
        </w:rPr>
        <w:tab/>
      </w:r>
      <w:r w:rsidR="00773C29" w:rsidRPr="00773C29">
        <w:rPr>
          <w:rFonts w:ascii="Times New Roman" w:hAnsi="Times New Roman" w:cs="Times New Roman"/>
          <w:sz w:val="24"/>
          <w:szCs w:val="24"/>
        </w:rPr>
        <w:t>The I</w:t>
      </w:r>
      <w:r w:rsidR="00773C29">
        <w:rPr>
          <w:rFonts w:ascii="Times New Roman" w:hAnsi="Times New Roman" w:cs="Times New Roman"/>
          <w:sz w:val="24"/>
          <w:szCs w:val="24"/>
        </w:rPr>
        <w:t xml:space="preserve">nternational Journal of Mental Health Nursing (IJMHN), the Journal of Psychiatric and Mental Health Nursing (JPMHN), and the Journal of the American Psychiatric Nurses Association (JAPNA) are among the most appropriate for publishing the practice change project outcomes. The journals accept a wide range of manuscripts, including quality improvement (QI) projects. In addition, the journals consider manuscripts specifically in the field of mental health nursing. While IJMHN and JPMHN have higher impact factors (3.6 and 2.6, respectively) than JAPNA (1.5), I would prefer publishing the manuscript in the latter. </w:t>
      </w:r>
      <w:r w:rsidR="00B71548">
        <w:rPr>
          <w:rFonts w:ascii="Times New Roman" w:hAnsi="Times New Roman" w:cs="Times New Roman"/>
          <w:sz w:val="24"/>
          <w:szCs w:val="24"/>
        </w:rPr>
        <w:t>As supported by</w:t>
      </w:r>
      <w:r w:rsidR="00BD0BFE">
        <w:rPr>
          <w:rFonts w:ascii="Times New Roman" w:hAnsi="Times New Roman" w:cs="Times New Roman"/>
          <w:sz w:val="24"/>
          <w:szCs w:val="24"/>
        </w:rPr>
        <w:t xml:space="preserve"> Sullivan et al. (2024)</w:t>
      </w:r>
      <w:r w:rsidR="00B71548">
        <w:rPr>
          <w:rFonts w:ascii="Times New Roman" w:hAnsi="Times New Roman" w:cs="Times New Roman"/>
          <w:sz w:val="24"/>
          <w:szCs w:val="24"/>
        </w:rPr>
        <w:t>, journal impact factors should not be the basis for judging the overall quality of the journal. Therefore, the preference is based on the large followership and readership JAPNA enjoys among PMHNPs compared to other specialty journals in the United States (</w:t>
      </w:r>
      <w:r w:rsidR="00BD0BFE">
        <w:rPr>
          <w:rFonts w:ascii="Times New Roman" w:eastAsia="Times New Roman" w:hAnsi="Times New Roman" w:cs="Times New Roman"/>
          <w:sz w:val="24"/>
          <w:szCs w:val="24"/>
          <w:lang w:eastAsia="en-GB"/>
        </w:rPr>
        <w:t>American Psychiatric Nurses Association</w:t>
      </w:r>
      <w:r w:rsidR="00B71548">
        <w:rPr>
          <w:rFonts w:ascii="Times New Roman" w:hAnsi="Times New Roman" w:cs="Times New Roman"/>
          <w:sz w:val="24"/>
          <w:szCs w:val="24"/>
        </w:rPr>
        <w:t xml:space="preserve">, 2024). </w:t>
      </w:r>
    </w:p>
    <w:p w14:paraId="24F53FCF" w14:textId="20973DB0" w:rsidR="003E4AF5" w:rsidRDefault="003E4AF5">
      <w:pPr>
        <w:rPr>
          <w:rFonts w:ascii="Times New Roman" w:hAnsi="Times New Roman" w:cs="Times New Roman"/>
          <w:sz w:val="24"/>
          <w:szCs w:val="24"/>
        </w:rPr>
      </w:pPr>
      <w:r>
        <w:rPr>
          <w:rFonts w:ascii="Times New Roman" w:hAnsi="Times New Roman" w:cs="Times New Roman"/>
          <w:sz w:val="24"/>
          <w:szCs w:val="24"/>
        </w:rPr>
        <w:tab/>
      </w:r>
      <w:r w:rsidR="00707FE7">
        <w:rPr>
          <w:rFonts w:ascii="Times New Roman" w:hAnsi="Times New Roman" w:cs="Times New Roman"/>
          <w:sz w:val="24"/>
          <w:szCs w:val="24"/>
        </w:rPr>
        <w:t>T</w:t>
      </w:r>
      <w:r>
        <w:rPr>
          <w:rFonts w:ascii="Times New Roman" w:hAnsi="Times New Roman" w:cs="Times New Roman"/>
          <w:sz w:val="24"/>
          <w:szCs w:val="24"/>
        </w:rPr>
        <w:t xml:space="preserve">he APNA 39th Annual Conference </w:t>
      </w:r>
      <w:r w:rsidR="00707FE7">
        <w:rPr>
          <w:rFonts w:ascii="Times New Roman" w:hAnsi="Times New Roman" w:cs="Times New Roman"/>
          <w:sz w:val="24"/>
          <w:szCs w:val="24"/>
        </w:rPr>
        <w:t>is the most relevant upcoming</w:t>
      </w:r>
      <w:r>
        <w:rPr>
          <w:rFonts w:ascii="Times New Roman" w:hAnsi="Times New Roman" w:cs="Times New Roman"/>
          <w:sz w:val="24"/>
          <w:szCs w:val="24"/>
        </w:rPr>
        <w:t xml:space="preserve"> professional conferences aligned with the primary focus on the project. </w:t>
      </w:r>
      <w:r w:rsidR="00707FE7">
        <w:rPr>
          <w:rFonts w:ascii="Times New Roman" w:hAnsi="Times New Roman" w:cs="Times New Roman"/>
          <w:sz w:val="24"/>
          <w:szCs w:val="24"/>
        </w:rPr>
        <w:t xml:space="preserve">The conference aims at empowering nurses to innovate and collaborate. The abstract should have a short, catchy title and should not exceed 250 words. Its content should include the practice gap, a summary of available evidence, the intervention or practice change, validation of the evidence, relevance to mental health nursing, and future implications. The submission deadline is March 3, 2025, with an email notification sent </w:t>
      </w:r>
      <w:r w:rsidR="00BD0BFE">
        <w:rPr>
          <w:rFonts w:ascii="Times New Roman" w:hAnsi="Times New Roman" w:cs="Times New Roman"/>
          <w:sz w:val="24"/>
          <w:szCs w:val="24"/>
        </w:rPr>
        <w:t xml:space="preserve">to all submitters in </w:t>
      </w:r>
      <w:r w:rsidR="00707FE7">
        <w:rPr>
          <w:rFonts w:ascii="Times New Roman" w:hAnsi="Times New Roman" w:cs="Times New Roman"/>
          <w:sz w:val="24"/>
          <w:szCs w:val="24"/>
        </w:rPr>
        <w:t>mid-April 2025</w:t>
      </w:r>
      <w:r w:rsidR="00BD0BFE">
        <w:rPr>
          <w:rFonts w:ascii="Times New Roman" w:hAnsi="Times New Roman" w:cs="Times New Roman"/>
          <w:sz w:val="24"/>
          <w:szCs w:val="24"/>
        </w:rPr>
        <w:t>,</w:t>
      </w:r>
      <w:r w:rsidR="00707FE7">
        <w:rPr>
          <w:rFonts w:ascii="Times New Roman" w:hAnsi="Times New Roman" w:cs="Times New Roman"/>
          <w:sz w:val="24"/>
          <w:szCs w:val="24"/>
        </w:rPr>
        <w:t xml:space="preserve"> regardless of acceptance status. </w:t>
      </w:r>
      <w:r w:rsidR="00BD0BFE">
        <w:rPr>
          <w:rFonts w:ascii="Times New Roman" w:hAnsi="Times New Roman" w:cs="Times New Roman"/>
          <w:sz w:val="24"/>
          <w:szCs w:val="24"/>
        </w:rPr>
        <w:t>Post presenters will receive a call on May 21, 2025, after which they can register for the conference to be held from October 15 to October 18, 2025.</w:t>
      </w:r>
    </w:p>
    <w:p w14:paraId="652646D4" w14:textId="137B7E04" w:rsidR="00BD0BFE" w:rsidRDefault="00BD0BFE" w:rsidP="00BD0BFE">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0A48489D" w14:textId="1FC67745" w:rsidR="00BD0BFE" w:rsidRPr="00BD0BFE" w:rsidRDefault="00BD0BFE" w:rsidP="00BD0BFE">
      <w:pPr>
        <w:ind w:left="720" w:hanging="720"/>
        <w:rPr>
          <w:rFonts w:ascii="Times New Roman" w:eastAsia="Times New Roman" w:hAnsi="Times New Roman" w:cs="Times New Roman"/>
          <w:sz w:val="24"/>
          <w:szCs w:val="24"/>
          <w:lang w:eastAsia="en-GB"/>
        </w:rPr>
      </w:pPr>
      <w:r w:rsidRPr="00BD0BFE">
        <w:rPr>
          <w:rFonts w:ascii="Times New Roman" w:eastAsia="Times New Roman" w:hAnsi="Times New Roman" w:cs="Times New Roman"/>
          <w:sz w:val="24"/>
          <w:szCs w:val="24"/>
          <w:lang w:eastAsia="en-GB"/>
        </w:rPr>
        <w:lastRenderedPageBreak/>
        <w:t xml:space="preserve">American Psychiatric Nurses Association. (2024). </w:t>
      </w:r>
      <w:r w:rsidRPr="00BD0BFE">
        <w:rPr>
          <w:rFonts w:ascii="Times New Roman" w:eastAsia="Times New Roman" w:hAnsi="Times New Roman" w:cs="Times New Roman"/>
          <w:i/>
          <w:sz w:val="24"/>
          <w:szCs w:val="24"/>
          <w:lang w:eastAsia="en-GB"/>
        </w:rPr>
        <w:t>Journal of the American Psychiatric Nurses Association (JAPNA)</w:t>
      </w:r>
      <w:r w:rsidRPr="00BD0BFE">
        <w:rPr>
          <w:rFonts w:ascii="Times New Roman" w:eastAsia="Times New Roman" w:hAnsi="Times New Roman" w:cs="Times New Roman"/>
          <w:sz w:val="24"/>
          <w:szCs w:val="24"/>
          <w:lang w:eastAsia="en-GB"/>
        </w:rPr>
        <w:t xml:space="preserve">. APNA. </w:t>
      </w:r>
      <w:hyperlink r:id="rId4" w:history="1">
        <w:r w:rsidRPr="00BD0BFE">
          <w:rPr>
            <w:rStyle w:val="Hyperlink"/>
            <w:rFonts w:ascii="Times New Roman" w:eastAsia="Times New Roman" w:hAnsi="Times New Roman" w:cs="Times New Roman"/>
            <w:sz w:val="24"/>
            <w:szCs w:val="24"/>
            <w:lang w:eastAsia="en-GB"/>
          </w:rPr>
          <w:t>https://www.apna.org/publications/japna/</w:t>
        </w:r>
      </w:hyperlink>
      <w:r w:rsidRPr="00BD0BFE">
        <w:rPr>
          <w:rFonts w:ascii="Times New Roman" w:eastAsia="Times New Roman" w:hAnsi="Times New Roman" w:cs="Times New Roman"/>
          <w:sz w:val="24"/>
          <w:szCs w:val="24"/>
          <w:lang w:eastAsia="en-GB"/>
        </w:rPr>
        <w:t xml:space="preserve"> </w:t>
      </w:r>
    </w:p>
    <w:p w14:paraId="039E0C6A" w14:textId="5AD79D53" w:rsidR="00BD0BFE" w:rsidRPr="00BD0BFE" w:rsidRDefault="00BD0BFE" w:rsidP="00BD0BFE">
      <w:pPr>
        <w:ind w:left="720" w:hanging="720"/>
        <w:rPr>
          <w:rFonts w:ascii="Times New Roman" w:hAnsi="Times New Roman" w:cs="Times New Roman"/>
          <w:b/>
          <w:sz w:val="24"/>
          <w:szCs w:val="24"/>
        </w:rPr>
      </w:pPr>
      <w:r w:rsidRPr="00BD0BFE">
        <w:rPr>
          <w:rFonts w:ascii="Times New Roman" w:hAnsi="Times New Roman" w:cs="Times New Roman"/>
          <w:color w:val="1B1B1B"/>
          <w:sz w:val="24"/>
          <w:szCs w:val="24"/>
          <w:shd w:val="clear" w:color="auto" w:fill="FFFFFF"/>
        </w:rPr>
        <w:t xml:space="preserve">Sullivan, G. M., </w:t>
      </w:r>
      <w:proofErr w:type="spellStart"/>
      <w:r w:rsidRPr="00BD0BFE">
        <w:rPr>
          <w:rFonts w:ascii="Times New Roman" w:hAnsi="Times New Roman" w:cs="Times New Roman"/>
          <w:color w:val="1B1B1B"/>
          <w:sz w:val="24"/>
          <w:szCs w:val="24"/>
          <w:shd w:val="clear" w:color="auto" w:fill="FFFFFF"/>
        </w:rPr>
        <w:t>Deiorio</w:t>
      </w:r>
      <w:proofErr w:type="spellEnd"/>
      <w:r w:rsidRPr="00BD0BFE">
        <w:rPr>
          <w:rFonts w:ascii="Times New Roman" w:hAnsi="Times New Roman" w:cs="Times New Roman"/>
          <w:color w:val="1B1B1B"/>
          <w:sz w:val="24"/>
          <w:szCs w:val="24"/>
          <w:shd w:val="clear" w:color="auto" w:fill="FFFFFF"/>
        </w:rPr>
        <w:t xml:space="preserve">, N. M., Simpson, D., </w:t>
      </w:r>
      <w:proofErr w:type="spellStart"/>
      <w:r w:rsidRPr="00BD0BFE">
        <w:rPr>
          <w:rFonts w:ascii="Times New Roman" w:hAnsi="Times New Roman" w:cs="Times New Roman"/>
          <w:color w:val="1B1B1B"/>
          <w:sz w:val="24"/>
          <w:szCs w:val="24"/>
          <w:shd w:val="clear" w:color="auto" w:fill="FFFFFF"/>
        </w:rPr>
        <w:t>Yarris</w:t>
      </w:r>
      <w:proofErr w:type="spellEnd"/>
      <w:r w:rsidRPr="00BD0BFE">
        <w:rPr>
          <w:rFonts w:ascii="Times New Roman" w:hAnsi="Times New Roman" w:cs="Times New Roman"/>
          <w:color w:val="1B1B1B"/>
          <w:sz w:val="24"/>
          <w:szCs w:val="24"/>
          <w:shd w:val="clear" w:color="auto" w:fill="FFFFFF"/>
        </w:rPr>
        <w:t xml:space="preserve">, L. M., &amp; </w:t>
      </w:r>
      <w:proofErr w:type="spellStart"/>
      <w:r w:rsidRPr="00BD0BFE">
        <w:rPr>
          <w:rFonts w:ascii="Times New Roman" w:hAnsi="Times New Roman" w:cs="Times New Roman"/>
          <w:color w:val="1B1B1B"/>
          <w:sz w:val="24"/>
          <w:szCs w:val="24"/>
          <w:shd w:val="clear" w:color="auto" w:fill="FFFFFF"/>
        </w:rPr>
        <w:t>Artino</w:t>
      </w:r>
      <w:proofErr w:type="spellEnd"/>
      <w:r w:rsidRPr="00BD0BFE">
        <w:rPr>
          <w:rFonts w:ascii="Times New Roman" w:hAnsi="Times New Roman" w:cs="Times New Roman"/>
          <w:color w:val="1B1B1B"/>
          <w:sz w:val="24"/>
          <w:szCs w:val="24"/>
          <w:shd w:val="clear" w:color="auto" w:fill="FFFFFF"/>
        </w:rPr>
        <w:t xml:space="preserve">, A. R., Jr (2024). What the </w:t>
      </w:r>
      <w:r w:rsidRPr="00BD0BFE">
        <w:rPr>
          <w:rFonts w:ascii="Times New Roman" w:hAnsi="Times New Roman" w:cs="Times New Roman"/>
          <w:color w:val="1B1B1B"/>
          <w:sz w:val="24"/>
          <w:szCs w:val="24"/>
          <w:shd w:val="clear" w:color="auto" w:fill="FFFFFF"/>
        </w:rPr>
        <w:t>heck is a journal impact factor anyway</w:t>
      </w:r>
      <w:r w:rsidRPr="00BD0BFE">
        <w:rPr>
          <w:rFonts w:ascii="Times New Roman" w:hAnsi="Times New Roman" w:cs="Times New Roman"/>
          <w:color w:val="1B1B1B"/>
          <w:sz w:val="24"/>
          <w:szCs w:val="24"/>
          <w:shd w:val="clear" w:color="auto" w:fill="FFFFFF"/>
        </w:rPr>
        <w:t xml:space="preserve">? Dissemination </w:t>
      </w:r>
      <w:r w:rsidRPr="00BD0BFE">
        <w:rPr>
          <w:rFonts w:ascii="Times New Roman" w:hAnsi="Times New Roman" w:cs="Times New Roman"/>
          <w:color w:val="1B1B1B"/>
          <w:sz w:val="24"/>
          <w:szCs w:val="24"/>
          <w:shd w:val="clear" w:color="auto" w:fill="FFFFFF"/>
        </w:rPr>
        <w:t>measures for educators</w:t>
      </w:r>
      <w:r w:rsidRPr="00BD0BFE">
        <w:rPr>
          <w:rFonts w:ascii="Times New Roman" w:hAnsi="Times New Roman" w:cs="Times New Roman"/>
          <w:color w:val="1B1B1B"/>
          <w:sz w:val="24"/>
          <w:szCs w:val="24"/>
          <w:shd w:val="clear" w:color="auto" w:fill="FFFFFF"/>
        </w:rPr>
        <w:t>. </w:t>
      </w:r>
      <w:r w:rsidRPr="00BD0BFE">
        <w:rPr>
          <w:rFonts w:ascii="Times New Roman" w:hAnsi="Times New Roman" w:cs="Times New Roman"/>
          <w:i/>
          <w:iCs/>
          <w:color w:val="1B1B1B"/>
          <w:sz w:val="24"/>
          <w:szCs w:val="24"/>
          <w:shd w:val="clear" w:color="auto" w:fill="FFFFFF"/>
        </w:rPr>
        <w:t xml:space="preserve">Journal of </w:t>
      </w:r>
      <w:r w:rsidRPr="00BD0BFE">
        <w:rPr>
          <w:rFonts w:ascii="Times New Roman" w:hAnsi="Times New Roman" w:cs="Times New Roman"/>
          <w:i/>
          <w:iCs/>
          <w:color w:val="1B1B1B"/>
          <w:sz w:val="24"/>
          <w:szCs w:val="24"/>
          <w:shd w:val="clear" w:color="auto" w:fill="FFFFFF"/>
        </w:rPr>
        <w:t>Graduate Medical Education</w:t>
      </w:r>
      <w:r w:rsidRPr="00BD0BFE">
        <w:rPr>
          <w:rFonts w:ascii="Times New Roman" w:hAnsi="Times New Roman" w:cs="Times New Roman"/>
          <w:color w:val="1B1B1B"/>
          <w:sz w:val="24"/>
          <w:szCs w:val="24"/>
          <w:shd w:val="clear" w:color="auto" w:fill="FFFFFF"/>
        </w:rPr>
        <w:t>, </w:t>
      </w:r>
      <w:r w:rsidRPr="00BD0BFE">
        <w:rPr>
          <w:rFonts w:ascii="Times New Roman" w:hAnsi="Times New Roman" w:cs="Times New Roman"/>
          <w:i/>
          <w:iCs/>
          <w:color w:val="1B1B1B"/>
          <w:sz w:val="24"/>
          <w:szCs w:val="24"/>
          <w:shd w:val="clear" w:color="auto" w:fill="FFFFFF"/>
        </w:rPr>
        <w:t>16</w:t>
      </w:r>
      <w:r w:rsidRPr="00BD0BFE">
        <w:rPr>
          <w:rFonts w:ascii="Times New Roman" w:hAnsi="Times New Roman" w:cs="Times New Roman"/>
          <w:color w:val="1B1B1B"/>
          <w:sz w:val="24"/>
          <w:szCs w:val="24"/>
          <w:shd w:val="clear" w:color="auto" w:fill="FFFFFF"/>
        </w:rPr>
        <w:t xml:space="preserve">(2), 109–114. </w:t>
      </w:r>
      <w:hyperlink r:id="rId5" w:history="1">
        <w:r w:rsidRPr="00BD0BFE">
          <w:rPr>
            <w:rStyle w:val="Hyperlink"/>
            <w:rFonts w:ascii="Times New Roman" w:hAnsi="Times New Roman" w:cs="Times New Roman"/>
            <w:sz w:val="24"/>
            <w:szCs w:val="24"/>
            <w:shd w:val="clear" w:color="auto" w:fill="FFFFFF"/>
          </w:rPr>
          <w:t>https://doi.org/10.4300/JGME-D-24-00211.1</w:t>
        </w:r>
      </w:hyperlink>
      <w:r w:rsidRPr="00BD0BFE">
        <w:rPr>
          <w:rFonts w:ascii="Times New Roman" w:hAnsi="Times New Roman" w:cs="Times New Roman"/>
          <w:color w:val="1B1B1B"/>
          <w:sz w:val="24"/>
          <w:szCs w:val="24"/>
          <w:shd w:val="clear" w:color="auto" w:fill="FFFFFF"/>
        </w:rPr>
        <w:t xml:space="preserve"> </w:t>
      </w:r>
    </w:p>
    <w:sectPr w:rsidR="00BD0BFE" w:rsidRPr="00BD0BFE"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D5"/>
    <w:rsid w:val="00271A3A"/>
    <w:rsid w:val="002C18AD"/>
    <w:rsid w:val="002F175F"/>
    <w:rsid w:val="003A1ECA"/>
    <w:rsid w:val="003C1F28"/>
    <w:rsid w:val="003E4AF5"/>
    <w:rsid w:val="00664918"/>
    <w:rsid w:val="00707FE7"/>
    <w:rsid w:val="00773C29"/>
    <w:rsid w:val="008C6AA7"/>
    <w:rsid w:val="00931576"/>
    <w:rsid w:val="00B71548"/>
    <w:rsid w:val="00BD0BFE"/>
    <w:rsid w:val="00C37EA8"/>
    <w:rsid w:val="00CA43D5"/>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638E"/>
  <w15:chartTrackingRefBased/>
  <w15:docId w15:val="{B471DEE2-663F-4E63-A316-B94F2FBF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1548"/>
    <w:rPr>
      <w:color w:val="0563C1" w:themeColor="hyperlink"/>
      <w:u w:val="single"/>
    </w:rPr>
  </w:style>
  <w:style w:type="character" w:styleId="UnresolvedMention">
    <w:name w:val="Unresolved Mention"/>
    <w:basedOn w:val="DefaultParagraphFont"/>
    <w:uiPriority w:val="99"/>
    <w:semiHidden/>
    <w:unhideWhenUsed/>
    <w:rsid w:val="00B7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4300/JGME-D-24-00211.1" TargetMode="External"/><Relationship Id="rId4" Type="http://schemas.openxmlformats.org/officeDocument/2006/relationships/hyperlink" Target="https://www.apna.org/publications/ja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2025-02-12T20:13:00Z</dcterms:created>
  <dcterms:modified xsi:type="dcterms:W3CDTF">2025-02-12T21:13:00Z</dcterms:modified>
</cp:coreProperties>
</file>