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8027E" w14:textId="77777777" w:rsidR="00000000" w:rsidRPr="0093028A" w:rsidRDefault="00272A58" w:rsidP="0093028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028A">
        <w:rPr>
          <w:rFonts w:ascii="Times New Roman" w:hAnsi="Times New Roman" w:cs="Times New Roman"/>
          <w:b/>
          <w:bCs/>
          <w:sz w:val="24"/>
          <w:szCs w:val="24"/>
        </w:rPr>
        <w:t>Disseminating the DNP-Project</w:t>
      </w:r>
    </w:p>
    <w:p w14:paraId="58A48B31" w14:textId="77777777" w:rsidR="00272A58" w:rsidRDefault="00814819" w:rsidP="00161B4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61B46">
        <w:rPr>
          <w:rFonts w:ascii="Times New Roman" w:hAnsi="Times New Roman" w:cs="Times New Roman"/>
          <w:sz w:val="24"/>
          <w:szCs w:val="24"/>
        </w:rPr>
        <w:t xml:space="preserve">Identify at least one venue or source that would be an appropriate choice for the dissemination of your DNP project outside the practicum site. This </w:t>
      </w:r>
      <w:r w:rsidR="00425858" w:rsidRPr="00161B46">
        <w:rPr>
          <w:rFonts w:ascii="Times New Roman" w:hAnsi="Times New Roman" w:cs="Times New Roman"/>
          <w:sz w:val="24"/>
          <w:szCs w:val="24"/>
        </w:rPr>
        <w:t>could be a scholarly journal, a professional conference, an online nursing forum etc</w:t>
      </w:r>
      <w:r w:rsidR="00B805D7" w:rsidRPr="00161B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7CB489" w14:textId="5D8EC48E" w:rsidR="00161B46" w:rsidRPr="00161B46" w:rsidRDefault="00476643" w:rsidP="0093028A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Dissemination of knowledge is crucial as it allows the sharing of research findings through oral communication (</w:t>
      </w:r>
      <w:r w:rsidR="005425E4" w:rsidRPr="00C27020">
        <w:rPr>
          <w:rFonts w:ascii="Times New Roman" w:hAnsi="Times New Roman" w:cs="Times New Roman"/>
          <w:sz w:val="24"/>
          <w:szCs w:val="24"/>
        </w:rPr>
        <w:t>Barría</w:t>
      </w:r>
      <w:r w:rsidR="005425E4">
        <w:rPr>
          <w:rFonts w:ascii="Times New Roman" w:hAnsi="Times New Roman" w:cs="Times New Roman"/>
          <w:sz w:val="24"/>
          <w:szCs w:val="24"/>
        </w:rPr>
        <w:t>, 2022</w:t>
      </w:r>
      <w:r w:rsidR="00CA460F">
        <w:rPr>
          <w:rFonts w:ascii="Times New Roman" w:hAnsi="Times New Roman" w:cs="Times New Roman"/>
          <w:sz w:val="24"/>
          <w:szCs w:val="24"/>
        </w:rPr>
        <w:t xml:space="preserve">; </w:t>
      </w:r>
      <w:r w:rsidR="00CA460F" w:rsidRPr="00CD27EB">
        <w:rPr>
          <w:rFonts w:ascii="Times New Roman" w:hAnsi="Times New Roman" w:cs="Times New Roman"/>
          <w:sz w:val="24"/>
          <w:szCs w:val="24"/>
        </w:rPr>
        <w:t>Ravinetto</w:t>
      </w:r>
      <w:r w:rsidR="00CA460F">
        <w:rPr>
          <w:rFonts w:ascii="Times New Roman" w:hAnsi="Times New Roman" w:cs="Times New Roman"/>
          <w:sz w:val="24"/>
          <w:szCs w:val="24"/>
        </w:rPr>
        <w:t xml:space="preserve"> &amp; </w:t>
      </w:r>
      <w:r w:rsidR="00735D04" w:rsidRPr="00CD27EB">
        <w:rPr>
          <w:rFonts w:ascii="Times New Roman" w:hAnsi="Times New Roman" w:cs="Times New Roman"/>
          <w:sz w:val="24"/>
          <w:szCs w:val="24"/>
        </w:rPr>
        <w:t>Singh</w:t>
      </w:r>
      <w:r w:rsidR="00735D04">
        <w:rPr>
          <w:rFonts w:ascii="Times New Roman" w:hAnsi="Times New Roman" w:cs="Times New Roman"/>
          <w:sz w:val="24"/>
          <w:szCs w:val="24"/>
        </w:rPr>
        <w:t>, 2023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161B46">
        <w:rPr>
          <w:rFonts w:ascii="Times New Roman" w:hAnsi="Times New Roman" w:cs="Times New Roman"/>
          <w:sz w:val="24"/>
          <w:szCs w:val="24"/>
        </w:rPr>
        <w:t>The appropriate venue that would be a choice for disseminating my DNP project is the Journal of the American Psychiatric Nurses Association</w:t>
      </w:r>
      <w:r w:rsidR="00294B32">
        <w:rPr>
          <w:rFonts w:ascii="Times New Roman" w:hAnsi="Times New Roman" w:cs="Times New Roman"/>
          <w:sz w:val="24"/>
          <w:szCs w:val="24"/>
        </w:rPr>
        <w:t xml:space="preserve"> (JAPNA). The peer-reviewed </w:t>
      </w:r>
      <w:r w:rsidR="006410CE">
        <w:rPr>
          <w:rFonts w:ascii="Times New Roman" w:hAnsi="Times New Roman" w:cs="Times New Roman"/>
          <w:sz w:val="24"/>
          <w:szCs w:val="24"/>
        </w:rPr>
        <w:t xml:space="preserve">journal specializes in psychiatric mental health nursing which makes it a suitable venue for disseminating my project. </w:t>
      </w:r>
      <w:r w:rsidR="00FF33B6">
        <w:rPr>
          <w:rFonts w:ascii="Times New Roman" w:hAnsi="Times New Roman" w:cs="Times New Roman"/>
          <w:sz w:val="24"/>
          <w:szCs w:val="24"/>
        </w:rPr>
        <w:t xml:space="preserve">Additionally, the journal functions as a mechanism for global dialogue </w:t>
      </w:r>
      <w:r w:rsidR="00590949">
        <w:rPr>
          <w:rFonts w:ascii="Times New Roman" w:hAnsi="Times New Roman" w:cs="Times New Roman"/>
          <w:sz w:val="24"/>
          <w:szCs w:val="24"/>
        </w:rPr>
        <w:t>among healthcare professionals and nurses (</w:t>
      </w:r>
      <w:r w:rsidR="00DA34AD">
        <w:rPr>
          <w:rFonts w:ascii="Times New Roman" w:hAnsi="Times New Roman" w:cs="Times New Roman"/>
          <w:sz w:val="24"/>
          <w:szCs w:val="24"/>
        </w:rPr>
        <w:t>American Psychiatric Nurses Association</w:t>
      </w:r>
      <w:r w:rsidR="00DA34AD">
        <w:rPr>
          <w:rFonts w:ascii="Times New Roman" w:hAnsi="Times New Roman" w:cs="Times New Roman"/>
          <w:sz w:val="24"/>
          <w:szCs w:val="24"/>
        </w:rPr>
        <w:t>, 2025</w:t>
      </w:r>
      <w:r w:rsidR="00590949">
        <w:rPr>
          <w:rFonts w:ascii="Times New Roman" w:hAnsi="Times New Roman" w:cs="Times New Roman"/>
          <w:sz w:val="24"/>
          <w:szCs w:val="24"/>
        </w:rPr>
        <w:t xml:space="preserve">). </w:t>
      </w:r>
      <w:r w:rsidR="006410CE">
        <w:rPr>
          <w:rFonts w:ascii="Times New Roman" w:hAnsi="Times New Roman" w:cs="Times New Roman"/>
          <w:sz w:val="24"/>
          <w:szCs w:val="24"/>
        </w:rPr>
        <w:t>For this reason, I will have reached my target audience which is healthcare professionals from me</w:t>
      </w:r>
      <w:r w:rsidR="00CA6322">
        <w:rPr>
          <w:rFonts w:ascii="Times New Roman" w:hAnsi="Times New Roman" w:cs="Times New Roman"/>
          <w:sz w:val="24"/>
          <w:szCs w:val="24"/>
        </w:rPr>
        <w:t xml:space="preserve">ntal health-related disciplines, researchers and ultimately policy makers who access information to determine specific policy changes. </w:t>
      </w:r>
      <w:r w:rsidR="00F414C6">
        <w:rPr>
          <w:rFonts w:ascii="Times New Roman" w:hAnsi="Times New Roman" w:cs="Times New Roman"/>
          <w:sz w:val="24"/>
          <w:szCs w:val="24"/>
        </w:rPr>
        <w:t xml:space="preserve">Additionally, the journal is dedicated to improving </w:t>
      </w:r>
      <w:r w:rsidR="002649BA">
        <w:rPr>
          <w:rFonts w:ascii="Times New Roman" w:hAnsi="Times New Roman" w:cs="Times New Roman"/>
          <w:sz w:val="24"/>
          <w:szCs w:val="24"/>
        </w:rPr>
        <w:t xml:space="preserve">care for individuals with varying mental health disorders such as oppositional defiant disorders and conduct disorders. </w:t>
      </w:r>
      <w:r w:rsidR="00F5770A">
        <w:rPr>
          <w:rFonts w:ascii="Times New Roman" w:hAnsi="Times New Roman" w:cs="Times New Roman"/>
          <w:sz w:val="24"/>
          <w:szCs w:val="24"/>
        </w:rPr>
        <w:t xml:space="preserve">Therefore, I prefer disseminating my DNP project through the Journal of the American Psychiatric Nurses Association (JAPNA) since it will reach my </w:t>
      </w:r>
      <w:r w:rsidR="00542BCF">
        <w:rPr>
          <w:rFonts w:ascii="Times New Roman" w:hAnsi="Times New Roman" w:cs="Times New Roman"/>
          <w:sz w:val="24"/>
          <w:szCs w:val="24"/>
        </w:rPr>
        <w:t xml:space="preserve">target audience more effectively. </w:t>
      </w:r>
    </w:p>
    <w:p w14:paraId="3A26CE87" w14:textId="77777777" w:rsidR="00425858" w:rsidRDefault="00425858" w:rsidP="00161B4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61B46">
        <w:rPr>
          <w:rFonts w:ascii="Times New Roman" w:hAnsi="Times New Roman" w:cs="Times New Roman"/>
          <w:sz w:val="24"/>
          <w:szCs w:val="24"/>
        </w:rPr>
        <w:t xml:space="preserve">Evaluate how </w:t>
      </w:r>
      <w:r w:rsidR="00B805D7" w:rsidRPr="00161B46">
        <w:rPr>
          <w:rFonts w:ascii="Times New Roman" w:hAnsi="Times New Roman" w:cs="Times New Roman"/>
          <w:sz w:val="24"/>
          <w:szCs w:val="24"/>
        </w:rPr>
        <w:t>the selected venue or source would align with your proposed DNP practice change project</w:t>
      </w:r>
    </w:p>
    <w:p w14:paraId="7DCDD3F3" w14:textId="26692457" w:rsidR="009959B3" w:rsidRDefault="009959B3" w:rsidP="0093028A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Journal of the American Psychiatric Nurses Association (JAPNA) aligns with my proposed DNP practice change project because my project addresses mental health and behavioral concerns. </w:t>
      </w:r>
      <w:r w:rsidR="00153B91">
        <w:rPr>
          <w:rFonts w:ascii="Times New Roman" w:hAnsi="Times New Roman" w:cs="Times New Roman"/>
          <w:sz w:val="24"/>
          <w:szCs w:val="24"/>
        </w:rPr>
        <w:t xml:space="preserve">Consequently, the targeted audience will benefit from the proposed </w:t>
      </w:r>
      <w:r w:rsidR="00153B91">
        <w:rPr>
          <w:rFonts w:ascii="Times New Roman" w:hAnsi="Times New Roman" w:cs="Times New Roman"/>
          <w:sz w:val="24"/>
          <w:szCs w:val="24"/>
        </w:rPr>
        <w:lastRenderedPageBreak/>
        <w:t xml:space="preserve">evidence-based practice changes hence promoting quality and informed care. </w:t>
      </w:r>
      <w:r w:rsidR="00426964">
        <w:rPr>
          <w:rFonts w:ascii="Times New Roman" w:hAnsi="Times New Roman" w:cs="Times New Roman"/>
          <w:sz w:val="24"/>
          <w:szCs w:val="24"/>
        </w:rPr>
        <w:t>Given</w:t>
      </w:r>
      <w:r w:rsidR="002E7F0A">
        <w:rPr>
          <w:rFonts w:ascii="Times New Roman" w:hAnsi="Times New Roman" w:cs="Times New Roman"/>
          <w:sz w:val="24"/>
          <w:szCs w:val="24"/>
        </w:rPr>
        <w:t xml:space="preserve"> </w:t>
      </w:r>
      <w:r w:rsidR="00426964">
        <w:rPr>
          <w:rFonts w:ascii="Times New Roman" w:hAnsi="Times New Roman" w:cs="Times New Roman"/>
          <w:sz w:val="24"/>
          <w:szCs w:val="24"/>
        </w:rPr>
        <w:t>that</w:t>
      </w:r>
      <w:r w:rsidR="002E7F0A">
        <w:rPr>
          <w:rFonts w:ascii="Times New Roman" w:hAnsi="Times New Roman" w:cs="Times New Roman"/>
          <w:sz w:val="24"/>
          <w:szCs w:val="24"/>
        </w:rPr>
        <w:t xml:space="preserve"> </w:t>
      </w:r>
      <w:r w:rsidR="00426964">
        <w:rPr>
          <w:rFonts w:ascii="Times New Roman" w:hAnsi="Times New Roman" w:cs="Times New Roman"/>
          <w:sz w:val="24"/>
          <w:szCs w:val="24"/>
        </w:rPr>
        <w:t>the journal also publishes practice improvements and policy implications</w:t>
      </w:r>
      <w:r w:rsidR="00F22685">
        <w:rPr>
          <w:rFonts w:ascii="Times New Roman" w:hAnsi="Times New Roman" w:cs="Times New Roman"/>
          <w:sz w:val="24"/>
          <w:szCs w:val="24"/>
        </w:rPr>
        <w:t xml:space="preserve"> as mentioned by </w:t>
      </w:r>
      <w:r w:rsidR="00FD4222">
        <w:rPr>
          <w:rFonts w:ascii="Times New Roman" w:hAnsi="Times New Roman" w:cs="Times New Roman"/>
          <w:sz w:val="24"/>
          <w:szCs w:val="24"/>
        </w:rPr>
        <w:t>Wolters Kluwer</w:t>
      </w:r>
      <w:r w:rsidR="00FD4222">
        <w:rPr>
          <w:rFonts w:ascii="Times New Roman" w:hAnsi="Times New Roman" w:cs="Times New Roman"/>
          <w:sz w:val="24"/>
          <w:szCs w:val="24"/>
        </w:rPr>
        <w:t xml:space="preserve"> </w:t>
      </w:r>
      <w:r w:rsidR="00F22685">
        <w:rPr>
          <w:rFonts w:ascii="Times New Roman" w:hAnsi="Times New Roman" w:cs="Times New Roman"/>
          <w:sz w:val="24"/>
          <w:szCs w:val="24"/>
        </w:rPr>
        <w:t>(</w:t>
      </w:r>
      <w:r w:rsidR="00FD4222">
        <w:rPr>
          <w:rFonts w:ascii="Times New Roman" w:hAnsi="Times New Roman" w:cs="Times New Roman"/>
          <w:sz w:val="24"/>
          <w:szCs w:val="24"/>
        </w:rPr>
        <w:t>2025</w:t>
      </w:r>
      <w:r w:rsidR="00F22685">
        <w:rPr>
          <w:rFonts w:ascii="Times New Roman" w:hAnsi="Times New Roman" w:cs="Times New Roman"/>
          <w:sz w:val="24"/>
          <w:szCs w:val="24"/>
        </w:rPr>
        <w:t>)</w:t>
      </w:r>
      <w:r w:rsidR="00426964">
        <w:rPr>
          <w:rFonts w:ascii="Times New Roman" w:hAnsi="Times New Roman" w:cs="Times New Roman"/>
          <w:sz w:val="24"/>
          <w:szCs w:val="24"/>
        </w:rPr>
        <w:t xml:space="preserve">, using it as a venue will </w:t>
      </w:r>
      <w:r w:rsidR="00BF7C6E">
        <w:rPr>
          <w:rFonts w:ascii="Times New Roman" w:hAnsi="Times New Roman" w:cs="Times New Roman"/>
          <w:sz w:val="24"/>
          <w:szCs w:val="24"/>
        </w:rPr>
        <w:t>align with one of</w:t>
      </w:r>
      <w:r w:rsidR="002E7F0A">
        <w:rPr>
          <w:rFonts w:ascii="Times New Roman" w:hAnsi="Times New Roman" w:cs="Times New Roman"/>
          <w:sz w:val="24"/>
          <w:szCs w:val="24"/>
        </w:rPr>
        <w:t xml:space="preserve"> </w:t>
      </w:r>
      <w:r w:rsidR="00BF7C6E">
        <w:rPr>
          <w:rFonts w:ascii="Times New Roman" w:hAnsi="Times New Roman" w:cs="Times New Roman"/>
          <w:sz w:val="24"/>
          <w:szCs w:val="24"/>
        </w:rPr>
        <w:t xml:space="preserve">my goals centered on enhancing patient outcomes through policy advocacy. </w:t>
      </w:r>
      <w:r w:rsidR="002E7F0A">
        <w:rPr>
          <w:rFonts w:ascii="Times New Roman" w:hAnsi="Times New Roman" w:cs="Times New Roman"/>
          <w:sz w:val="24"/>
          <w:szCs w:val="24"/>
        </w:rPr>
        <w:t xml:space="preserve">Disseminating findings through the journal will </w:t>
      </w:r>
      <w:r w:rsidR="0095572B">
        <w:rPr>
          <w:rFonts w:ascii="Times New Roman" w:hAnsi="Times New Roman" w:cs="Times New Roman"/>
          <w:sz w:val="24"/>
          <w:szCs w:val="24"/>
        </w:rPr>
        <w:t>contribute to</w:t>
      </w:r>
      <w:r w:rsidR="001C126B">
        <w:rPr>
          <w:rFonts w:ascii="Times New Roman" w:hAnsi="Times New Roman" w:cs="Times New Roman"/>
          <w:sz w:val="24"/>
          <w:szCs w:val="24"/>
        </w:rPr>
        <w:t xml:space="preserve"> </w:t>
      </w:r>
      <w:r w:rsidR="0095572B">
        <w:rPr>
          <w:rFonts w:ascii="Times New Roman" w:hAnsi="Times New Roman" w:cs="Times New Roman"/>
          <w:sz w:val="24"/>
          <w:szCs w:val="24"/>
        </w:rPr>
        <w:t>influencing</w:t>
      </w:r>
      <w:r w:rsidR="001C126B">
        <w:rPr>
          <w:rFonts w:ascii="Times New Roman" w:hAnsi="Times New Roman" w:cs="Times New Roman"/>
          <w:sz w:val="24"/>
          <w:szCs w:val="24"/>
        </w:rPr>
        <w:t xml:space="preserve"> </w:t>
      </w:r>
      <w:r w:rsidR="0095572B">
        <w:rPr>
          <w:rFonts w:ascii="Times New Roman" w:hAnsi="Times New Roman" w:cs="Times New Roman"/>
          <w:sz w:val="24"/>
          <w:szCs w:val="24"/>
        </w:rPr>
        <w:t>clinical</w:t>
      </w:r>
      <w:r w:rsidR="001C126B">
        <w:rPr>
          <w:rFonts w:ascii="Times New Roman" w:hAnsi="Times New Roman" w:cs="Times New Roman"/>
          <w:sz w:val="24"/>
          <w:szCs w:val="24"/>
        </w:rPr>
        <w:t xml:space="preserve"> </w:t>
      </w:r>
      <w:r w:rsidR="0095572B">
        <w:rPr>
          <w:rFonts w:ascii="Times New Roman" w:hAnsi="Times New Roman" w:cs="Times New Roman"/>
          <w:sz w:val="24"/>
          <w:szCs w:val="24"/>
        </w:rPr>
        <w:t xml:space="preserve">guidelines </w:t>
      </w:r>
      <w:r w:rsidR="001C126B">
        <w:rPr>
          <w:rFonts w:ascii="Times New Roman" w:hAnsi="Times New Roman" w:cs="Times New Roman"/>
          <w:sz w:val="24"/>
          <w:szCs w:val="24"/>
        </w:rPr>
        <w:t>and providing more information about innovative interventions for mental health and behavioral disorders</w:t>
      </w:r>
      <w:r w:rsidR="005513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D67416" w14:textId="1F6926F9" w:rsidR="00590949" w:rsidRPr="00DA34AD" w:rsidRDefault="00590949" w:rsidP="00DA34AD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4AD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741E4B82" w14:textId="77777777" w:rsidR="00130435" w:rsidRDefault="00590949" w:rsidP="0059094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American Psychiatric Nurses Association. </w:t>
      </w:r>
      <w:r w:rsidR="00130435">
        <w:rPr>
          <w:rFonts w:ascii="Times New Roman" w:hAnsi="Times New Roman" w:cs="Times New Roman"/>
          <w:sz w:val="24"/>
          <w:szCs w:val="24"/>
        </w:rPr>
        <w:t>(2025). T</w:t>
      </w:r>
      <w:r w:rsidR="00130435">
        <w:rPr>
          <w:rFonts w:ascii="Times New Roman" w:hAnsi="Times New Roman" w:cs="Times New Roman"/>
          <w:sz w:val="24"/>
          <w:szCs w:val="24"/>
        </w:rPr>
        <w:t xml:space="preserve">he Journal of the American Psychiatric </w:t>
      </w:r>
    </w:p>
    <w:p w14:paraId="0F4D79C6" w14:textId="1266403E" w:rsidR="00590949" w:rsidRDefault="00130435" w:rsidP="0013043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Nurses Association (JAPNA)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5" w:history="1">
        <w:r w:rsidRPr="00730AB8">
          <w:rPr>
            <w:rStyle w:val="Hyperlink"/>
            <w:rFonts w:ascii="Times New Roman" w:hAnsi="Times New Roman" w:cs="Times New Roman"/>
            <w:sz w:val="24"/>
            <w:szCs w:val="24"/>
          </w:rPr>
          <w:t>https://www.apna.org/publications/japna/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FAA398" w14:textId="77777777" w:rsidR="00E346D8" w:rsidRDefault="00C27020" w:rsidP="00C2702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7020">
        <w:rPr>
          <w:rFonts w:ascii="Times New Roman" w:hAnsi="Times New Roman" w:cs="Times New Roman"/>
          <w:sz w:val="24"/>
          <w:szCs w:val="24"/>
        </w:rPr>
        <w:t xml:space="preserve">Barría P, R. M. (2022). Nursing research, dissemination of knowledge and its potential </w:t>
      </w:r>
    </w:p>
    <w:p w14:paraId="1CD49768" w14:textId="3FF15FAE" w:rsidR="00C27020" w:rsidRDefault="00C27020" w:rsidP="00E346D8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27020">
        <w:rPr>
          <w:rFonts w:ascii="Times New Roman" w:hAnsi="Times New Roman" w:cs="Times New Roman"/>
          <w:sz w:val="24"/>
          <w:szCs w:val="24"/>
        </w:rPr>
        <w:t>contribution to the practice. </w:t>
      </w:r>
      <w:r w:rsidRPr="00C27020">
        <w:rPr>
          <w:rFonts w:ascii="Times New Roman" w:hAnsi="Times New Roman" w:cs="Times New Roman"/>
          <w:i/>
          <w:iCs/>
          <w:sz w:val="24"/>
          <w:szCs w:val="24"/>
        </w:rPr>
        <w:t>Investigación y Educación en Enfermería</w:t>
      </w:r>
      <w:r w:rsidRPr="00C27020">
        <w:rPr>
          <w:rFonts w:ascii="Times New Roman" w:hAnsi="Times New Roman" w:cs="Times New Roman"/>
          <w:sz w:val="24"/>
          <w:szCs w:val="24"/>
        </w:rPr>
        <w:t>, </w:t>
      </w:r>
      <w:r w:rsidRPr="00C27020">
        <w:rPr>
          <w:rFonts w:ascii="Times New Roman" w:hAnsi="Times New Roman" w:cs="Times New Roman"/>
          <w:i/>
          <w:iCs/>
          <w:sz w:val="24"/>
          <w:szCs w:val="24"/>
        </w:rPr>
        <w:t>40</w:t>
      </w:r>
      <w:r w:rsidRPr="00C27020">
        <w:rPr>
          <w:rFonts w:ascii="Times New Roman" w:hAnsi="Times New Roman" w:cs="Times New Roman"/>
          <w:sz w:val="24"/>
          <w:szCs w:val="24"/>
        </w:rPr>
        <w:t>(3).</w:t>
      </w:r>
      <w:r w:rsidR="00EB1E2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E346D8" w:rsidRPr="00730AB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https://doi.org/10.17533/udea.iee.v40n3e01</w:t>
        </w:r>
      </w:hyperlink>
      <w:r w:rsidR="00E346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A272D7" w14:textId="77777777" w:rsidR="00CE5E07" w:rsidRDefault="00CD27EB" w:rsidP="00CD27E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D27EB">
        <w:rPr>
          <w:rFonts w:ascii="Times New Roman" w:hAnsi="Times New Roman" w:cs="Times New Roman"/>
          <w:sz w:val="24"/>
          <w:szCs w:val="24"/>
        </w:rPr>
        <w:t xml:space="preserve">Ravinetto, R., &amp; Singh, J. A. (2023). Responsible dissemination of health and medical research: </w:t>
      </w:r>
    </w:p>
    <w:p w14:paraId="25E6637A" w14:textId="227AED47" w:rsidR="00CD27EB" w:rsidRDefault="00CD27EB" w:rsidP="00CE5E07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D27EB">
        <w:rPr>
          <w:rFonts w:ascii="Times New Roman" w:hAnsi="Times New Roman" w:cs="Times New Roman"/>
          <w:sz w:val="24"/>
          <w:szCs w:val="24"/>
        </w:rPr>
        <w:t>some guidance points. </w:t>
      </w:r>
      <w:r w:rsidRPr="00CD27EB">
        <w:rPr>
          <w:rFonts w:ascii="Times New Roman" w:hAnsi="Times New Roman" w:cs="Times New Roman"/>
          <w:i/>
          <w:iCs/>
          <w:sz w:val="24"/>
          <w:szCs w:val="24"/>
        </w:rPr>
        <w:t>BMJ evidence-based medicine</w:t>
      </w:r>
      <w:r w:rsidRPr="00CD27EB">
        <w:rPr>
          <w:rFonts w:ascii="Times New Roman" w:hAnsi="Times New Roman" w:cs="Times New Roman"/>
          <w:sz w:val="24"/>
          <w:szCs w:val="24"/>
        </w:rPr>
        <w:t>, </w:t>
      </w:r>
      <w:r w:rsidRPr="00CD27EB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CD27EB">
        <w:rPr>
          <w:rFonts w:ascii="Times New Roman" w:hAnsi="Times New Roman" w:cs="Times New Roman"/>
          <w:sz w:val="24"/>
          <w:szCs w:val="24"/>
        </w:rPr>
        <w:t>(3), 144-147.</w:t>
      </w:r>
      <w:r w:rsidR="00CE5E0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CE5E07" w:rsidRPr="00730AB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https://doi.org/10.1136/bmjebm-2022-111967</w:t>
        </w:r>
      </w:hyperlink>
      <w:r w:rsidR="00CE5E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6795AC" w14:textId="77777777" w:rsidR="00FD4222" w:rsidRDefault="00810674" w:rsidP="008106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Wolters Kluwer. (2025). </w:t>
      </w:r>
      <w:r w:rsidR="001C23CE">
        <w:rPr>
          <w:rFonts w:ascii="Times New Roman" w:hAnsi="Times New Roman" w:cs="Times New Roman"/>
          <w:sz w:val="24"/>
          <w:szCs w:val="24"/>
        </w:rPr>
        <w:t xml:space="preserve">Journal of the American Psychiatric Nurses Association. </w:t>
      </w:r>
      <w:r w:rsidR="00ED36C1">
        <w:rPr>
          <w:rFonts w:ascii="Times New Roman" w:hAnsi="Times New Roman" w:cs="Times New Roman"/>
          <w:sz w:val="24"/>
          <w:szCs w:val="24"/>
        </w:rPr>
        <w:t xml:space="preserve">Retrieved </w:t>
      </w:r>
    </w:p>
    <w:p w14:paraId="5517E409" w14:textId="3B1C0652" w:rsidR="00810674" w:rsidRPr="009959B3" w:rsidRDefault="00ED36C1" w:rsidP="00FD4222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</w:t>
      </w:r>
      <w:hyperlink r:id="rId8" w:history="1">
        <w:r w:rsidR="00FD4222" w:rsidRPr="00730AB8">
          <w:rPr>
            <w:rStyle w:val="Hyperlink"/>
            <w:rFonts w:ascii="Times New Roman" w:hAnsi="Times New Roman" w:cs="Times New Roman"/>
            <w:sz w:val="24"/>
            <w:szCs w:val="24"/>
          </w:rPr>
          <w:t>https://www.wolterskluwer.com/en/solutions/ovid/journal-of-the-american-psychiatric-nurses-association-2723</w:t>
        </w:r>
      </w:hyperlink>
      <w:r w:rsidR="00FD422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10674" w:rsidRPr="00995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36D65"/>
    <w:multiLevelType w:val="hybridMultilevel"/>
    <w:tmpl w:val="31B43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332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A58"/>
    <w:rsid w:val="00130435"/>
    <w:rsid w:val="00142143"/>
    <w:rsid w:val="00153B91"/>
    <w:rsid w:val="00161B46"/>
    <w:rsid w:val="001C126B"/>
    <w:rsid w:val="001C23CE"/>
    <w:rsid w:val="002649BA"/>
    <w:rsid w:val="00272A58"/>
    <w:rsid w:val="00294B32"/>
    <w:rsid w:val="002E7F0A"/>
    <w:rsid w:val="00425858"/>
    <w:rsid w:val="00426964"/>
    <w:rsid w:val="00476643"/>
    <w:rsid w:val="005425E4"/>
    <w:rsid w:val="00542BCF"/>
    <w:rsid w:val="00551321"/>
    <w:rsid w:val="00590949"/>
    <w:rsid w:val="006410CE"/>
    <w:rsid w:val="00735D04"/>
    <w:rsid w:val="00810674"/>
    <w:rsid w:val="00814819"/>
    <w:rsid w:val="008954DA"/>
    <w:rsid w:val="0093028A"/>
    <w:rsid w:val="0095572B"/>
    <w:rsid w:val="009959B3"/>
    <w:rsid w:val="00B72CA6"/>
    <w:rsid w:val="00B805D7"/>
    <w:rsid w:val="00BF7C6E"/>
    <w:rsid w:val="00C27020"/>
    <w:rsid w:val="00CA460F"/>
    <w:rsid w:val="00CA6322"/>
    <w:rsid w:val="00CD27EB"/>
    <w:rsid w:val="00CE5E07"/>
    <w:rsid w:val="00D50389"/>
    <w:rsid w:val="00DA34AD"/>
    <w:rsid w:val="00E346D8"/>
    <w:rsid w:val="00EB1E25"/>
    <w:rsid w:val="00ED36C1"/>
    <w:rsid w:val="00F22685"/>
    <w:rsid w:val="00F414C6"/>
    <w:rsid w:val="00F5770A"/>
    <w:rsid w:val="00FD4222"/>
    <w:rsid w:val="00FF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183F7"/>
  <w15:docId w15:val="{87DA5539-7F3C-4F7A-8B47-F795FD1E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8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4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lterskluwer.com/en/solutions/ovid/journal-of-the-american-psychiatric-nurses-association-27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36/bmjebm-2022-1119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7533/udea.iee.v40n3e01" TargetMode="External"/><Relationship Id="rId5" Type="http://schemas.openxmlformats.org/officeDocument/2006/relationships/hyperlink" Target="https://www.apna.org/publications/japn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dcterms:created xsi:type="dcterms:W3CDTF">2025-02-17T08:54:00Z</dcterms:created>
  <dcterms:modified xsi:type="dcterms:W3CDTF">2025-02-17T12:02:00Z</dcterms:modified>
</cp:coreProperties>
</file>