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0FBE" w14:textId="4FE06B1B" w:rsidR="00E555FB" w:rsidRDefault="00E555FB" w:rsidP="00077F9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Hello </w:t>
      </w:r>
      <w:proofErr w:type="spellStart"/>
      <w:r>
        <w:rPr>
          <w:rFonts w:ascii="Times New Roman" w:hAnsi="Times New Roman" w:cs="Times New Roman"/>
          <w:b/>
          <w:sz w:val="24"/>
          <w:szCs w:val="24"/>
        </w:rPr>
        <w:t>Tshai</w:t>
      </w:r>
      <w:proofErr w:type="spellEnd"/>
    </w:p>
    <w:p w14:paraId="6F79D1D5" w14:textId="67ED1A4F" w:rsidR="00E555FB" w:rsidRDefault="00077F9A" w:rsidP="00077F9A">
      <w:pPr>
        <w:spacing w:after="0" w:line="480" w:lineRule="auto"/>
        <w:rPr>
          <w:rFonts w:ascii="Times New Roman" w:hAnsi="Times New Roman" w:cs="Times New Roman"/>
          <w:sz w:val="24"/>
          <w:szCs w:val="24"/>
        </w:rPr>
      </w:pPr>
      <w:r>
        <w:rPr>
          <w:rFonts w:ascii="Times New Roman" w:hAnsi="Times New Roman" w:cs="Times New Roman"/>
          <w:sz w:val="24"/>
          <w:szCs w:val="24"/>
        </w:rPr>
        <w:tab/>
        <w:t>Thank you for your detailed and insightful post on literature synthesis. As Moral et al. (2020) observe, a comprehensive literature synthesis sets the foundation for evidence-based practice by providing the best available evidence supporting an intervention. I cannot disagree that building a logical connection between different studies aligns with critical thinking skills required in practice. Therefore, an effective literature synthesis does not involve summarizing individual studies, but finding meaning from findings from different studies. The selected header you discuss indicates that a synthesis of the literature can be presented thematically. Indeed, this is the norm in completing literature reviews for scholarly projects. I commend the concise synthesis of two studies you have conducted. As it would be expected, the synthesis compares and contrasts the two studies, highlighting their similarities and differences. The approach can help in identifying gaps in the literature that justify a scholarly project.</w:t>
      </w:r>
    </w:p>
    <w:p w14:paraId="0E1726E3" w14:textId="1007CF73" w:rsidR="00077F9A" w:rsidRDefault="00077F9A" w:rsidP="00077F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6AE1F7C" w14:textId="3FA74C1D" w:rsidR="00077F9A" w:rsidRDefault="00077F9A" w:rsidP="00077F9A">
      <w:pPr>
        <w:spacing w:after="0" w:line="480" w:lineRule="auto"/>
        <w:ind w:left="720" w:hanging="720"/>
        <w:rPr>
          <w:rFonts w:ascii="Times New Roman" w:hAnsi="Times New Roman" w:cs="Times New Roman"/>
          <w:sz w:val="24"/>
          <w:szCs w:val="24"/>
          <w:shd w:val="clear" w:color="auto" w:fill="FFFFFF"/>
        </w:rPr>
      </w:pPr>
      <w:r w:rsidRPr="005E1F34">
        <w:rPr>
          <w:rFonts w:ascii="Times New Roman" w:hAnsi="Times New Roman" w:cs="Times New Roman"/>
          <w:sz w:val="24"/>
          <w:szCs w:val="24"/>
          <w:shd w:val="clear" w:color="auto" w:fill="FFFFFF"/>
        </w:rPr>
        <w:t xml:space="preserve">Moran, K., </w:t>
      </w:r>
      <w:proofErr w:type="spellStart"/>
      <w:r w:rsidRPr="005E1F34">
        <w:rPr>
          <w:rFonts w:ascii="Times New Roman" w:hAnsi="Times New Roman" w:cs="Times New Roman"/>
          <w:sz w:val="24"/>
          <w:szCs w:val="24"/>
          <w:shd w:val="clear" w:color="auto" w:fill="FFFFFF"/>
        </w:rPr>
        <w:t>Burson</w:t>
      </w:r>
      <w:proofErr w:type="spellEnd"/>
      <w:r w:rsidRPr="005E1F34">
        <w:rPr>
          <w:rFonts w:ascii="Times New Roman" w:hAnsi="Times New Roman" w:cs="Times New Roman"/>
          <w:sz w:val="24"/>
          <w:szCs w:val="24"/>
          <w:shd w:val="clear" w:color="auto" w:fill="FFFFFF"/>
        </w:rPr>
        <w:t xml:space="preserve">, R., &amp; Conrad, D. (2020). </w:t>
      </w:r>
      <w:r w:rsidRPr="005E1F34">
        <w:rPr>
          <w:rFonts w:ascii="Times New Roman" w:hAnsi="Times New Roman" w:cs="Times New Roman"/>
          <w:i/>
          <w:sz w:val="24"/>
          <w:szCs w:val="24"/>
          <w:shd w:val="clear" w:color="auto" w:fill="FFFFFF"/>
        </w:rPr>
        <w:t>The Doctor of nursing scholarly practice project: A framework for success</w:t>
      </w:r>
      <w:r w:rsidRPr="005E1F34">
        <w:rPr>
          <w:rFonts w:ascii="Times New Roman" w:hAnsi="Times New Roman" w:cs="Times New Roman"/>
          <w:sz w:val="24"/>
          <w:szCs w:val="24"/>
          <w:shd w:val="clear" w:color="auto" w:fill="FFFFFF"/>
        </w:rPr>
        <w:t xml:space="preserve"> (3rd ed.). Jones &amp; Bartlett Learning.</w:t>
      </w:r>
    </w:p>
    <w:p w14:paraId="101FBBA5" w14:textId="2C6E6AE1" w:rsidR="00077F9A" w:rsidRDefault="00077F9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23070D96" w14:textId="37674F59" w:rsidR="00077F9A" w:rsidRDefault="00077F9A" w:rsidP="00077F9A">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Hello Ebony</w:t>
      </w:r>
    </w:p>
    <w:p w14:paraId="31466A3B" w14:textId="7C51FFE5" w:rsidR="00077F9A" w:rsidRDefault="001D4FF5" w:rsidP="00077F9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enjoyed reading your insightful points regarding literature synthesis and the headers you will use for your SPP. As you aptly observe, a literature synthesis organizes evidence from different studies into a logical argument. It does not involve summarizing each study individually but comparing and contrasting to develop an overarching argument (Moran et al., 2020). As such, this should include identifying the studies’ strengths and limitations, which can speak of the strength of the evidence supporting an intervention. A key takeaway from the exercise is the thematic organization of the synthesized literature. As you illustrate, organizing the synthesis into themes would ensure logical arguments regarding the clinical outcomes of interest. Moreover, the comparison of different studies allows an understanding of any gaps in the literature that a scholarly project may contribute to addressing. </w:t>
      </w:r>
    </w:p>
    <w:p w14:paraId="70D30134" w14:textId="0C0A7BC5" w:rsidR="001D4FF5" w:rsidRDefault="001D4FF5" w:rsidP="001D4FF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37BB6FA" w14:textId="77777777" w:rsidR="001D4FF5" w:rsidRDefault="001D4FF5" w:rsidP="001D4FF5">
      <w:pPr>
        <w:spacing w:after="0" w:line="480" w:lineRule="auto"/>
        <w:ind w:left="720" w:hanging="720"/>
        <w:rPr>
          <w:rFonts w:ascii="Times New Roman" w:hAnsi="Times New Roman" w:cs="Times New Roman"/>
          <w:sz w:val="24"/>
          <w:szCs w:val="24"/>
          <w:shd w:val="clear" w:color="auto" w:fill="FFFFFF"/>
        </w:rPr>
      </w:pPr>
      <w:r w:rsidRPr="005E1F34">
        <w:rPr>
          <w:rFonts w:ascii="Times New Roman" w:hAnsi="Times New Roman" w:cs="Times New Roman"/>
          <w:sz w:val="24"/>
          <w:szCs w:val="24"/>
          <w:shd w:val="clear" w:color="auto" w:fill="FFFFFF"/>
        </w:rPr>
        <w:t xml:space="preserve">Moran, K., </w:t>
      </w:r>
      <w:proofErr w:type="spellStart"/>
      <w:r w:rsidRPr="005E1F34">
        <w:rPr>
          <w:rFonts w:ascii="Times New Roman" w:hAnsi="Times New Roman" w:cs="Times New Roman"/>
          <w:sz w:val="24"/>
          <w:szCs w:val="24"/>
          <w:shd w:val="clear" w:color="auto" w:fill="FFFFFF"/>
        </w:rPr>
        <w:t>Burson</w:t>
      </w:r>
      <w:proofErr w:type="spellEnd"/>
      <w:r w:rsidRPr="005E1F34">
        <w:rPr>
          <w:rFonts w:ascii="Times New Roman" w:hAnsi="Times New Roman" w:cs="Times New Roman"/>
          <w:sz w:val="24"/>
          <w:szCs w:val="24"/>
          <w:shd w:val="clear" w:color="auto" w:fill="FFFFFF"/>
        </w:rPr>
        <w:t xml:space="preserve">, R., &amp; Conrad, D. (2020). </w:t>
      </w:r>
      <w:r w:rsidRPr="005E1F34">
        <w:rPr>
          <w:rFonts w:ascii="Times New Roman" w:hAnsi="Times New Roman" w:cs="Times New Roman"/>
          <w:i/>
          <w:sz w:val="24"/>
          <w:szCs w:val="24"/>
          <w:shd w:val="clear" w:color="auto" w:fill="FFFFFF"/>
        </w:rPr>
        <w:t>The Doctor of nursing scholarly practice project: A framework for success</w:t>
      </w:r>
      <w:r w:rsidRPr="005E1F34">
        <w:rPr>
          <w:rFonts w:ascii="Times New Roman" w:hAnsi="Times New Roman" w:cs="Times New Roman"/>
          <w:sz w:val="24"/>
          <w:szCs w:val="24"/>
          <w:shd w:val="clear" w:color="auto" w:fill="FFFFFF"/>
        </w:rPr>
        <w:t xml:space="preserve"> (3rd ed.). Jones &amp; Bartlett Learning.</w:t>
      </w:r>
    </w:p>
    <w:p w14:paraId="093ADE3B" w14:textId="77777777" w:rsidR="001D4FF5" w:rsidRPr="001D4FF5" w:rsidRDefault="001D4FF5" w:rsidP="001D4FF5">
      <w:pPr>
        <w:spacing w:after="0" w:line="480" w:lineRule="auto"/>
        <w:rPr>
          <w:rFonts w:ascii="Times New Roman" w:hAnsi="Times New Roman" w:cs="Times New Roman"/>
          <w:b/>
          <w:sz w:val="24"/>
          <w:szCs w:val="24"/>
        </w:rPr>
      </w:pPr>
      <w:bookmarkStart w:id="0" w:name="_GoBack"/>
      <w:bookmarkEnd w:id="0"/>
    </w:p>
    <w:sectPr w:rsidR="001D4FF5" w:rsidRPr="001D4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FB"/>
    <w:rsid w:val="00077F9A"/>
    <w:rsid w:val="001D4FF5"/>
    <w:rsid w:val="007E03BD"/>
    <w:rsid w:val="00E55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2BF3"/>
  <w15:chartTrackingRefBased/>
  <w15:docId w15:val="{EB2CC871-CC37-4B8C-9D3D-FD171156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2025-02-23T02:48:00Z</dcterms:created>
  <dcterms:modified xsi:type="dcterms:W3CDTF">2025-02-23T04:34:00Z</dcterms:modified>
</cp:coreProperties>
</file>