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88DE" w14:textId="77777777" w:rsidR="00DA2E0C" w:rsidRDefault="00DA2E0C" w:rsidP="00DA2E0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0A047329" w14:textId="77777777" w:rsidR="00DA2E0C" w:rsidRDefault="00DA2E0C" w:rsidP="00DA2E0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67C29C72" w14:textId="77777777" w:rsidR="00DA2E0C" w:rsidRDefault="00DA2E0C" w:rsidP="00DA2E0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2FF8B63B" w14:textId="77777777" w:rsidR="00DA2E0C" w:rsidRDefault="00DA2E0C" w:rsidP="00DA2E0C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</w:rPr>
      </w:pPr>
    </w:p>
    <w:p w14:paraId="7373AFBA" w14:textId="78879109" w:rsidR="00DA2E0C" w:rsidRPr="0003682E" w:rsidRDefault="00DA2E0C" w:rsidP="00DA2E0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eastAsia="Times New Roman" w:hAnsi="Times New Roman" w:cs="Times New Roman"/>
          <w:b/>
          <w:bCs/>
          <w:kern w:val="0"/>
        </w:rPr>
        <w:t>Improving Nurse Communication During Patient Handoff</w:t>
      </w:r>
    </w:p>
    <w:p w14:paraId="3829588C" w14:textId="77777777" w:rsidR="00DA2E0C" w:rsidRPr="0003682E" w:rsidRDefault="00DA2E0C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</w:p>
    <w:p w14:paraId="2536D4F1" w14:textId="77777777" w:rsidR="00DA2E0C" w:rsidRPr="0003682E" w:rsidRDefault="00DA2E0C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 w:rsidRPr="0003682E">
        <w:rPr>
          <w:rFonts w:ascii="Times New Roman" w:eastAsia="Calibri" w:hAnsi="Times New Roman" w:cs="Times New Roman"/>
          <w:kern w:val="0"/>
        </w:rPr>
        <w:t>Student's Name</w:t>
      </w:r>
    </w:p>
    <w:p w14:paraId="4393F279" w14:textId="77777777" w:rsidR="00DA2E0C" w:rsidRPr="0003682E" w:rsidRDefault="00DA2E0C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 w:rsidRPr="0003682E">
        <w:rPr>
          <w:rFonts w:ascii="Times New Roman" w:eastAsia="Calibri" w:hAnsi="Times New Roman" w:cs="Times New Roman"/>
          <w:kern w:val="0"/>
        </w:rPr>
        <w:t>Institutional Affiliation</w:t>
      </w:r>
    </w:p>
    <w:p w14:paraId="1DC9EC64" w14:textId="77777777" w:rsidR="00DA2E0C" w:rsidRPr="0003682E" w:rsidRDefault="00DA2E0C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 w:rsidRPr="0003682E">
        <w:rPr>
          <w:rFonts w:ascii="Times New Roman" w:eastAsia="Calibri" w:hAnsi="Times New Roman" w:cs="Times New Roman"/>
          <w:kern w:val="0"/>
        </w:rPr>
        <w:t>Course Number and Name</w:t>
      </w:r>
    </w:p>
    <w:p w14:paraId="667E8966" w14:textId="77777777" w:rsidR="00DA2E0C" w:rsidRPr="0003682E" w:rsidRDefault="00DA2E0C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 w:rsidRPr="0003682E">
        <w:rPr>
          <w:rFonts w:ascii="Times New Roman" w:eastAsia="Calibri" w:hAnsi="Times New Roman" w:cs="Times New Roman"/>
          <w:kern w:val="0"/>
        </w:rPr>
        <w:t>Instructor's Name</w:t>
      </w:r>
    </w:p>
    <w:p w14:paraId="1F69FC6D" w14:textId="77777777" w:rsidR="00DA2E0C" w:rsidRPr="0003682E" w:rsidRDefault="00DA2E0C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 w:rsidRPr="0003682E">
        <w:rPr>
          <w:rFonts w:ascii="Times New Roman" w:eastAsia="Calibri" w:hAnsi="Times New Roman" w:cs="Times New Roman"/>
          <w:kern w:val="0"/>
        </w:rPr>
        <w:t>Due Date</w:t>
      </w:r>
    </w:p>
    <w:p w14:paraId="4005AA6E" w14:textId="77777777" w:rsidR="00DA2E0C" w:rsidRDefault="00DA2E0C" w:rsidP="00DA2E0C"/>
    <w:p w14:paraId="346806B8" w14:textId="77777777" w:rsidR="00DA2E0C" w:rsidRPr="0003682E" w:rsidRDefault="00DA2E0C" w:rsidP="00DA2E0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</w:rPr>
      </w:pPr>
      <w:r>
        <w:br w:type="page"/>
      </w:r>
    </w:p>
    <w:p w14:paraId="752942CF" w14:textId="77777777" w:rsidR="00DA2E0C" w:rsidRPr="00DA2E0C" w:rsidRDefault="00DA2E0C" w:rsidP="00DA2E0C">
      <w:pPr>
        <w:pStyle w:val="ListParagraph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DA2E0C">
        <w:rPr>
          <w:rFonts w:ascii="Times New Roman" w:eastAsia="Times New Roman" w:hAnsi="Times New Roman" w:cs="Times New Roman"/>
          <w:b/>
          <w:bCs/>
          <w:kern w:val="0"/>
        </w:rPr>
        <w:lastRenderedPageBreak/>
        <w:t>Improving Nurse Communication During Patient Handoff</w:t>
      </w:r>
    </w:p>
    <w:p w14:paraId="6478310E" w14:textId="0C17CB27" w:rsidR="00DA2E0C" w:rsidRDefault="00EB599A" w:rsidP="0018441D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8441D" w:rsidRPr="00311882">
        <w:rPr>
          <w:rFonts w:ascii="Times New Roman" w:hAnsi="Times New Roman" w:cs="Times New Roman"/>
        </w:rPr>
        <w:t>The paper introduces a significant safety and quality issue in healthcare</w:t>
      </w:r>
      <w:r w:rsidR="00FD26DB" w:rsidRPr="00311882">
        <w:rPr>
          <w:rFonts w:ascii="Times New Roman" w:hAnsi="Times New Roman" w:cs="Times New Roman"/>
        </w:rPr>
        <w:t>, which is ineffective nurse communication during patient handoffs.</w:t>
      </w:r>
      <w:r w:rsidR="00311882">
        <w:rPr>
          <w:rFonts w:ascii="Times New Roman" w:hAnsi="Times New Roman" w:cs="Times New Roman"/>
        </w:rPr>
        <w:t xml:space="preserve"> </w:t>
      </w:r>
      <w:r w:rsidR="00171821">
        <w:rPr>
          <w:rFonts w:ascii="Times New Roman" w:hAnsi="Times New Roman" w:cs="Times New Roman"/>
        </w:rPr>
        <w:t>This is because handoff communication plays a major role in ensuring care continuity, improving patient safety, and reducing medical</w:t>
      </w:r>
      <w:r w:rsidR="00614CE7">
        <w:rPr>
          <w:rFonts w:ascii="Times New Roman" w:hAnsi="Times New Roman" w:cs="Times New Roman"/>
        </w:rPr>
        <w:t xml:space="preserve"> </w:t>
      </w:r>
      <w:r w:rsidR="00171821">
        <w:rPr>
          <w:rFonts w:ascii="Times New Roman" w:hAnsi="Times New Roman" w:cs="Times New Roman"/>
        </w:rPr>
        <w:t xml:space="preserve">errors. </w:t>
      </w:r>
      <w:r w:rsidR="00614CE7">
        <w:rPr>
          <w:rFonts w:ascii="Times New Roman" w:hAnsi="Times New Roman" w:cs="Times New Roman"/>
        </w:rPr>
        <w:t xml:space="preserve">The reader will explore how communication failures during care transitions contribute to adverse outcomes. </w:t>
      </w:r>
      <w:r w:rsidR="0062534D">
        <w:rPr>
          <w:rFonts w:ascii="Times New Roman" w:hAnsi="Times New Roman" w:cs="Times New Roman"/>
        </w:rPr>
        <w:t xml:space="preserve">For this reason, the background and context of the issue in clinical settings and previous efforts that have been made to address it will be explored. </w:t>
      </w:r>
      <w:r w:rsidR="00CC7DE4">
        <w:rPr>
          <w:rFonts w:ascii="Times New Roman" w:hAnsi="Times New Roman" w:cs="Times New Roman"/>
        </w:rPr>
        <w:t xml:space="preserve">Therefore, the discussion sets the foundation for developing evidence-based solutions in the coming parts of the quality benchmark project. </w:t>
      </w:r>
    </w:p>
    <w:p w14:paraId="4D99F3A2" w14:textId="3F6BB911" w:rsidR="00791DE6" w:rsidRPr="00AC6628" w:rsidRDefault="00791DE6" w:rsidP="00AC6628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C6628">
        <w:rPr>
          <w:rFonts w:ascii="Times New Roman" w:hAnsi="Times New Roman" w:cs="Times New Roman"/>
          <w:b/>
          <w:bCs/>
        </w:rPr>
        <w:t>Description of the Quality Issue</w:t>
      </w:r>
    </w:p>
    <w:p w14:paraId="1185AA8D" w14:textId="2075DC59" w:rsidR="00791DE6" w:rsidRPr="00311882" w:rsidRDefault="005B73EF" w:rsidP="0018441D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91DE6">
        <w:rPr>
          <w:rFonts w:ascii="Times New Roman" w:hAnsi="Times New Roman" w:cs="Times New Roman"/>
        </w:rPr>
        <w:t xml:space="preserve">Communication failures during nursing handoffs are a major cause of preventable adverse events in hospitals. </w:t>
      </w:r>
      <w:r w:rsidR="00F214BC">
        <w:rPr>
          <w:rFonts w:ascii="Times New Roman" w:hAnsi="Times New Roman" w:cs="Times New Roman"/>
        </w:rPr>
        <w:t xml:space="preserve">Handoffs, which are also referred to as change-of-shift communication or shift reports are the transfer of patient care information, which is a responsibility between nurses during shift changes. </w:t>
      </w:r>
      <w:r w:rsidR="00D85FFE">
        <w:rPr>
          <w:rFonts w:ascii="Times New Roman" w:hAnsi="Times New Roman" w:cs="Times New Roman"/>
        </w:rPr>
        <w:t xml:space="preserve">Unclear or inadequate handoff communication can lead to incomplete information sharing, misinterpretation of patient conditions or treatment plans, and omitted critical data </w:t>
      </w:r>
      <w:r w:rsidR="004B1BE4">
        <w:rPr>
          <w:rFonts w:ascii="Times New Roman" w:hAnsi="Times New Roman" w:cs="Times New Roman"/>
        </w:rPr>
        <w:t>(</w:t>
      </w:r>
      <w:r w:rsidR="00B279F0" w:rsidRPr="00204949">
        <w:rPr>
          <w:rFonts w:ascii="Times New Roman" w:hAnsi="Times New Roman" w:cs="Times New Roman"/>
        </w:rPr>
        <w:t>Haliq</w:t>
      </w:r>
      <w:r w:rsidR="00B279F0">
        <w:rPr>
          <w:rFonts w:ascii="Times New Roman" w:hAnsi="Times New Roman" w:cs="Times New Roman"/>
        </w:rPr>
        <w:t xml:space="preserve"> &amp; </w:t>
      </w:r>
      <w:r w:rsidR="00B279F0" w:rsidRPr="00204949">
        <w:rPr>
          <w:rFonts w:ascii="Times New Roman" w:hAnsi="Times New Roman" w:cs="Times New Roman"/>
        </w:rPr>
        <w:t>AlShammari</w:t>
      </w:r>
      <w:r w:rsidR="00B279F0">
        <w:rPr>
          <w:rFonts w:ascii="Times New Roman" w:hAnsi="Times New Roman" w:cs="Times New Roman"/>
        </w:rPr>
        <w:t>, 2025</w:t>
      </w:r>
      <w:r w:rsidR="00D85FFE">
        <w:rPr>
          <w:rFonts w:ascii="Times New Roman" w:hAnsi="Times New Roman" w:cs="Times New Roman"/>
        </w:rPr>
        <w:t xml:space="preserve">). </w:t>
      </w:r>
      <w:r w:rsidR="004B1BE4">
        <w:rPr>
          <w:rFonts w:ascii="Times New Roman" w:hAnsi="Times New Roman" w:cs="Times New Roman"/>
        </w:rPr>
        <w:t>Researchers also argue that communication breakdowns are among the major contributing factors to sentinel events and mostly involve handoff failures</w:t>
      </w:r>
      <w:r w:rsidR="00985DD8">
        <w:rPr>
          <w:rFonts w:ascii="Times New Roman" w:hAnsi="Times New Roman" w:cs="Times New Roman"/>
        </w:rPr>
        <w:t xml:space="preserve"> (</w:t>
      </w:r>
      <w:r w:rsidR="00AC6628" w:rsidRPr="00AB3BC6">
        <w:rPr>
          <w:rFonts w:ascii="Times New Roman" w:hAnsi="Times New Roman" w:cs="Times New Roman"/>
        </w:rPr>
        <w:t>Janagama</w:t>
      </w:r>
      <w:r w:rsidR="00AC6628">
        <w:rPr>
          <w:rFonts w:ascii="Times New Roman" w:hAnsi="Times New Roman" w:cs="Times New Roman"/>
        </w:rPr>
        <w:t xml:space="preserve"> et al., 2020</w:t>
      </w:r>
      <w:r w:rsidR="00985DD8">
        <w:rPr>
          <w:rFonts w:ascii="Times New Roman" w:hAnsi="Times New Roman" w:cs="Times New Roman"/>
        </w:rPr>
        <w:t xml:space="preserve">). </w:t>
      </w:r>
      <w:r w:rsidR="004133AC">
        <w:rPr>
          <w:rFonts w:ascii="Times New Roman" w:hAnsi="Times New Roman" w:cs="Times New Roman"/>
        </w:rPr>
        <w:t xml:space="preserve">Thus, environmental distractions and the lack of standardized procedures contribute to errors and variability during care transitions. The issue significantly compromises patient satisfaction, </w:t>
      </w:r>
      <w:r w:rsidR="00116F8B">
        <w:rPr>
          <w:rFonts w:ascii="Times New Roman" w:hAnsi="Times New Roman" w:cs="Times New Roman"/>
        </w:rPr>
        <w:t xml:space="preserve">safety, and quality of care. </w:t>
      </w:r>
    </w:p>
    <w:p w14:paraId="71FED80D" w14:textId="39ED132D" w:rsidR="00DA2E0C" w:rsidRDefault="005B73EF" w:rsidP="00DA2E0C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Background Information of the Quality Issue</w:t>
      </w:r>
    </w:p>
    <w:p w14:paraId="0618C6B4" w14:textId="10BA4AA7" w:rsidR="005B73EF" w:rsidRDefault="00291C65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="00B866C4" w:rsidRPr="00291C65">
        <w:rPr>
          <w:rFonts w:ascii="Times New Roman" w:hAnsi="Times New Roman" w:cs="Times New Roman"/>
        </w:rPr>
        <w:t xml:space="preserve">The quality regarding handoff communication has been of concern in healthcare systems and hospitals. </w:t>
      </w:r>
      <w:r w:rsidR="009626FA" w:rsidRPr="00291C65">
        <w:rPr>
          <w:rFonts w:ascii="Times New Roman" w:hAnsi="Times New Roman" w:cs="Times New Roman"/>
        </w:rPr>
        <w:t>The need for an effective, standardized, and efficient handoff process mandates healthcare institutions to implement a standardized approach to handoff communications (</w:t>
      </w:r>
      <w:r w:rsidR="00941337" w:rsidRPr="00EF6F9F">
        <w:rPr>
          <w:rFonts w:ascii="Times New Roman" w:hAnsi="Times New Roman" w:cs="Times New Roman"/>
        </w:rPr>
        <w:t>Blazin</w:t>
      </w:r>
      <w:r w:rsidR="00941337">
        <w:rPr>
          <w:rFonts w:ascii="Times New Roman" w:hAnsi="Times New Roman" w:cs="Times New Roman"/>
        </w:rPr>
        <w:t xml:space="preserve"> et al., 2020</w:t>
      </w:r>
      <w:r w:rsidR="009626FA" w:rsidRPr="00291C65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Despite such a mandate, most institutions continue experiencing variations in how nurses deliver reports during handoffs. </w:t>
      </w:r>
      <w:r w:rsidR="00425E32">
        <w:rPr>
          <w:rFonts w:ascii="Times New Roman" w:hAnsi="Times New Roman" w:cs="Times New Roman"/>
        </w:rPr>
        <w:t xml:space="preserve">Various factors contribute to such inconsistencies which include reliance on memory, lack of training, time pressures and </w:t>
      </w:r>
      <w:r w:rsidR="009B578D">
        <w:rPr>
          <w:rFonts w:ascii="Times New Roman" w:hAnsi="Times New Roman" w:cs="Times New Roman"/>
        </w:rPr>
        <w:t>interruptions</w:t>
      </w:r>
      <w:r w:rsidR="00425E32">
        <w:rPr>
          <w:rFonts w:ascii="Times New Roman" w:hAnsi="Times New Roman" w:cs="Times New Roman"/>
        </w:rPr>
        <w:t xml:space="preserve"> (</w:t>
      </w:r>
      <w:r w:rsidR="002868C4" w:rsidRPr="00204949">
        <w:rPr>
          <w:rFonts w:ascii="Times New Roman" w:hAnsi="Times New Roman" w:cs="Times New Roman"/>
        </w:rPr>
        <w:t>Haliq</w:t>
      </w:r>
      <w:r w:rsidR="002868C4">
        <w:rPr>
          <w:rFonts w:ascii="Times New Roman" w:hAnsi="Times New Roman" w:cs="Times New Roman"/>
        </w:rPr>
        <w:t xml:space="preserve"> &amp; </w:t>
      </w:r>
      <w:r w:rsidR="002A71E7" w:rsidRPr="00204949">
        <w:rPr>
          <w:rFonts w:ascii="Times New Roman" w:hAnsi="Times New Roman" w:cs="Times New Roman"/>
        </w:rPr>
        <w:t>AlShammari</w:t>
      </w:r>
      <w:r w:rsidR="002A71E7">
        <w:rPr>
          <w:rFonts w:ascii="Times New Roman" w:hAnsi="Times New Roman" w:cs="Times New Roman"/>
        </w:rPr>
        <w:t>, 2025</w:t>
      </w:r>
      <w:r w:rsidR="00425E32">
        <w:rPr>
          <w:rFonts w:ascii="Times New Roman" w:hAnsi="Times New Roman" w:cs="Times New Roman"/>
        </w:rPr>
        <w:t xml:space="preserve">). </w:t>
      </w:r>
      <w:r w:rsidR="009B578D">
        <w:rPr>
          <w:rFonts w:ascii="Times New Roman" w:hAnsi="Times New Roman" w:cs="Times New Roman"/>
        </w:rPr>
        <w:t xml:space="preserve">Studies indicate </w:t>
      </w:r>
      <w:r w:rsidR="009B2A22">
        <w:rPr>
          <w:rFonts w:ascii="Times New Roman" w:hAnsi="Times New Roman" w:cs="Times New Roman"/>
        </w:rPr>
        <w:t>that up</w:t>
      </w:r>
      <w:r w:rsidR="009B578D">
        <w:rPr>
          <w:rFonts w:ascii="Times New Roman" w:hAnsi="Times New Roman" w:cs="Times New Roman"/>
        </w:rPr>
        <w:t xml:space="preserve"> to 80% of serious medication errors are associated with miscommunication during handoffs</w:t>
      </w:r>
      <w:r w:rsidR="00AC1DB7">
        <w:rPr>
          <w:rFonts w:ascii="Times New Roman" w:hAnsi="Times New Roman" w:cs="Times New Roman"/>
        </w:rPr>
        <w:t xml:space="preserve"> (</w:t>
      </w:r>
      <w:r w:rsidR="007A36EF" w:rsidRPr="00AB3BC6">
        <w:rPr>
          <w:rFonts w:ascii="Times New Roman" w:hAnsi="Times New Roman" w:cs="Times New Roman"/>
        </w:rPr>
        <w:t>Janagama</w:t>
      </w:r>
      <w:r w:rsidR="007A36EF">
        <w:rPr>
          <w:rFonts w:ascii="Times New Roman" w:hAnsi="Times New Roman" w:cs="Times New Roman"/>
        </w:rPr>
        <w:t xml:space="preserve"> et al., 2020</w:t>
      </w:r>
      <w:r w:rsidR="00AC1DB7">
        <w:rPr>
          <w:rFonts w:ascii="Times New Roman" w:hAnsi="Times New Roman" w:cs="Times New Roman"/>
        </w:rPr>
        <w:t>).</w:t>
      </w:r>
      <w:r w:rsidR="00CE1D11">
        <w:rPr>
          <w:rFonts w:ascii="Times New Roman" w:hAnsi="Times New Roman" w:cs="Times New Roman"/>
        </w:rPr>
        <w:t xml:space="preserve"> This is concerning especially in high-acuity areas such</w:t>
      </w:r>
      <w:r w:rsidR="009B2A22">
        <w:rPr>
          <w:rFonts w:ascii="Times New Roman" w:hAnsi="Times New Roman" w:cs="Times New Roman"/>
        </w:rPr>
        <w:t xml:space="preserve"> </w:t>
      </w:r>
      <w:r w:rsidR="00CE1D11">
        <w:rPr>
          <w:rFonts w:ascii="Times New Roman" w:hAnsi="Times New Roman" w:cs="Times New Roman"/>
        </w:rPr>
        <w:t xml:space="preserve">as emergency departments or ICUs, where accurate data sharing and rapid decision-making are crucial. </w:t>
      </w:r>
      <w:r w:rsidR="009B2A22">
        <w:rPr>
          <w:rFonts w:ascii="Times New Roman" w:hAnsi="Times New Roman" w:cs="Times New Roman"/>
        </w:rPr>
        <w:t xml:space="preserve">Therefore, ineffective communication during handoffs is an issue that require immediate addressing to improve care continuity and patient care. </w:t>
      </w:r>
    </w:p>
    <w:p w14:paraId="71300220" w14:textId="4FC97571" w:rsidR="0055646B" w:rsidRPr="00C11C86" w:rsidRDefault="0055646B" w:rsidP="00C11C8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11C86">
        <w:rPr>
          <w:rFonts w:ascii="Times New Roman" w:hAnsi="Times New Roman" w:cs="Times New Roman"/>
          <w:b/>
          <w:bCs/>
        </w:rPr>
        <w:t>Previous Attempts to Address the Quality Issue</w:t>
      </w:r>
    </w:p>
    <w:p w14:paraId="0CDCB165" w14:textId="5F9E3BCE" w:rsidR="0055646B" w:rsidRDefault="00C11C86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B68C6">
        <w:rPr>
          <w:rFonts w:ascii="Times New Roman" w:hAnsi="Times New Roman" w:cs="Times New Roman"/>
        </w:rPr>
        <w:t xml:space="preserve">Various strategies have been implemented to improve communication during handoffs. </w:t>
      </w:r>
      <w:r w:rsidR="00144FEE">
        <w:rPr>
          <w:rFonts w:ascii="Times New Roman" w:hAnsi="Times New Roman" w:cs="Times New Roman"/>
        </w:rPr>
        <w:t xml:space="preserve">One of the strategies is utilizing SBAR (Situation, Background, Assessment, Recommendation) framework which promotes structured communication. Bedside shift reporting is also a useful strategy where nurses conduct handoffs at the patient’s bedside, facilitating visual assessment, real-time clarification and patient improvement. Research indicate that bedside shift reporting improves patient satisfaction, </w:t>
      </w:r>
      <w:r w:rsidR="00B11B9D">
        <w:rPr>
          <w:rFonts w:ascii="Times New Roman" w:hAnsi="Times New Roman" w:cs="Times New Roman"/>
        </w:rPr>
        <w:t>and communication accuracy (</w:t>
      </w:r>
      <w:r w:rsidR="00406F4F" w:rsidRPr="00C546B7">
        <w:rPr>
          <w:rFonts w:ascii="Times New Roman" w:hAnsi="Times New Roman" w:cs="Times New Roman"/>
        </w:rPr>
        <w:t>Jimmerson</w:t>
      </w:r>
      <w:r w:rsidR="00406F4F">
        <w:rPr>
          <w:rFonts w:ascii="Times New Roman" w:hAnsi="Times New Roman" w:cs="Times New Roman"/>
        </w:rPr>
        <w:t xml:space="preserve"> et al., 2021</w:t>
      </w:r>
      <w:r w:rsidR="00B11B9D">
        <w:rPr>
          <w:rFonts w:ascii="Times New Roman" w:hAnsi="Times New Roman" w:cs="Times New Roman"/>
        </w:rPr>
        <w:t xml:space="preserve">). </w:t>
      </w:r>
      <w:r w:rsidR="0072764E">
        <w:rPr>
          <w:rFonts w:ascii="Times New Roman" w:hAnsi="Times New Roman" w:cs="Times New Roman"/>
        </w:rPr>
        <w:t xml:space="preserve">However, challenges remain in achieving consistent application because of time constraints, concerns over confidentiality, and resistance to change. </w:t>
      </w:r>
      <w:r>
        <w:rPr>
          <w:rFonts w:ascii="Times New Roman" w:hAnsi="Times New Roman" w:cs="Times New Roman"/>
        </w:rPr>
        <w:t xml:space="preserve">For this reason, integrating electronic tools such as standardized handoff templates in electronic medical records is another promising intervention in reducing communication errors. </w:t>
      </w:r>
      <w:r w:rsidR="00F44F7A">
        <w:rPr>
          <w:rFonts w:ascii="Times New Roman" w:hAnsi="Times New Roman" w:cs="Times New Roman"/>
        </w:rPr>
        <w:t xml:space="preserve">Further, quality improvement initiatives at organizational and </w:t>
      </w:r>
      <w:r w:rsidR="00F44F7A">
        <w:rPr>
          <w:rFonts w:ascii="Times New Roman" w:hAnsi="Times New Roman" w:cs="Times New Roman"/>
        </w:rPr>
        <w:lastRenderedPageBreak/>
        <w:t xml:space="preserve">unit levels have also focused on reinforcing best practices and conducting audits. However, there is a need for staff engagement and sustained leadership support to actualize the interventions. </w:t>
      </w:r>
    </w:p>
    <w:p w14:paraId="00A7CAF8" w14:textId="77777777" w:rsidR="00C546B7" w:rsidRDefault="00C546B7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</w:p>
    <w:p w14:paraId="00D040D8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B1E0203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A959045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B9FF6CE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6616CA1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793498D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6F0C5F8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8662534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E05FE4B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B90F768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04B3101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9A819B4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502D721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342C124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ABD7122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3B2D7DA" w14:textId="77777777" w:rsidR="00E140BC" w:rsidRDefault="00E140BC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B8EE57D" w14:textId="40A9F899" w:rsidR="00C546B7" w:rsidRDefault="00C546B7" w:rsidP="005712D6">
      <w:pPr>
        <w:tabs>
          <w:tab w:val="left" w:pos="189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712D6">
        <w:rPr>
          <w:rFonts w:ascii="Times New Roman" w:hAnsi="Times New Roman" w:cs="Times New Roman"/>
          <w:b/>
          <w:bCs/>
        </w:rPr>
        <w:lastRenderedPageBreak/>
        <w:t>References</w:t>
      </w:r>
    </w:p>
    <w:p w14:paraId="2CF174C0" w14:textId="77777777" w:rsidR="00A30DFA" w:rsidRDefault="00446741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 w:rsidRPr="00EF6F9F">
        <w:rPr>
          <w:rFonts w:ascii="Times New Roman" w:hAnsi="Times New Roman" w:cs="Times New Roman"/>
        </w:rPr>
        <w:t xml:space="preserve">Blazin, L. J., Sitthi-Amorn, J., Hoffman, J. M., &amp; Burlison, J. D. (2020). Improving patient </w:t>
      </w:r>
    </w:p>
    <w:p w14:paraId="56011505" w14:textId="77777777" w:rsidR="00A30DFA" w:rsidRDefault="00A30DFA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46741" w:rsidRPr="00EF6F9F">
        <w:rPr>
          <w:rFonts w:ascii="Times New Roman" w:hAnsi="Times New Roman" w:cs="Times New Roman"/>
        </w:rPr>
        <w:t xml:space="preserve">handoffs and transitions through adaptation and implementation of I-PASS across </w:t>
      </w:r>
    </w:p>
    <w:p w14:paraId="71CB0B58" w14:textId="77777777" w:rsidR="00A30DFA" w:rsidRDefault="00A30DFA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46741" w:rsidRPr="00EF6F9F">
        <w:rPr>
          <w:rFonts w:ascii="Times New Roman" w:hAnsi="Times New Roman" w:cs="Times New Roman"/>
        </w:rPr>
        <w:t>multiple handoff settings. </w:t>
      </w:r>
      <w:r w:rsidR="00446741" w:rsidRPr="00EF6F9F">
        <w:rPr>
          <w:rFonts w:ascii="Times New Roman" w:hAnsi="Times New Roman" w:cs="Times New Roman"/>
          <w:i/>
          <w:iCs/>
        </w:rPr>
        <w:t>Pediatric quality &amp; safety</w:t>
      </w:r>
      <w:r w:rsidR="00446741" w:rsidRPr="00EF6F9F">
        <w:rPr>
          <w:rFonts w:ascii="Times New Roman" w:hAnsi="Times New Roman" w:cs="Times New Roman"/>
        </w:rPr>
        <w:t>, </w:t>
      </w:r>
      <w:r w:rsidR="00446741" w:rsidRPr="00EF6F9F">
        <w:rPr>
          <w:rFonts w:ascii="Times New Roman" w:hAnsi="Times New Roman" w:cs="Times New Roman"/>
          <w:i/>
          <w:iCs/>
        </w:rPr>
        <w:t>5</w:t>
      </w:r>
      <w:r w:rsidR="00446741" w:rsidRPr="00EF6F9F">
        <w:rPr>
          <w:rFonts w:ascii="Times New Roman" w:hAnsi="Times New Roman" w:cs="Times New Roman"/>
        </w:rPr>
        <w:t>(4), e323.</w:t>
      </w:r>
      <w:r w:rsidR="00EF6F9F">
        <w:rPr>
          <w:rFonts w:ascii="Times New Roman" w:hAnsi="Times New Roman" w:cs="Times New Roman"/>
        </w:rPr>
        <w:t xml:space="preserve"> </w:t>
      </w:r>
    </w:p>
    <w:p w14:paraId="004E1EED" w14:textId="6D6F8D8C" w:rsidR="00446741" w:rsidRDefault="00A30DFA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hyperlink r:id="rId7" w:history="1">
        <w:r w:rsidR="002D7285" w:rsidRPr="00767995">
          <w:rPr>
            <w:rStyle w:val="Hyperlink"/>
            <w:rFonts w:ascii="Times New Roman" w:hAnsi="Times New Roman" w:cs="Times New Roman"/>
          </w:rPr>
          <w:t>https://doi.org/10.1097/pq9.0000000000000323</w:t>
        </w:r>
      </w:hyperlink>
      <w:r w:rsidR="00EC4052">
        <w:rPr>
          <w:rFonts w:ascii="Times New Roman" w:hAnsi="Times New Roman" w:cs="Times New Roman"/>
        </w:rPr>
        <w:t xml:space="preserve"> </w:t>
      </w:r>
    </w:p>
    <w:p w14:paraId="20797D15" w14:textId="77777777" w:rsidR="000E54B9" w:rsidRDefault="00204949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 w:rsidRPr="00204949">
        <w:rPr>
          <w:rFonts w:ascii="Times New Roman" w:hAnsi="Times New Roman" w:cs="Times New Roman"/>
        </w:rPr>
        <w:t xml:space="preserve">Haliq, S. A., &amp; AlShammari, T. (2025). Communication handover barriers among nurses and </w:t>
      </w:r>
    </w:p>
    <w:p w14:paraId="7D9315B3" w14:textId="77777777" w:rsidR="000E54B9" w:rsidRDefault="000E54B9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04949" w:rsidRPr="00204949">
        <w:rPr>
          <w:rFonts w:ascii="Times New Roman" w:hAnsi="Times New Roman" w:cs="Times New Roman"/>
        </w:rPr>
        <w:t>paramedics in emergency care settings. </w:t>
      </w:r>
      <w:r w:rsidR="00204949" w:rsidRPr="00204949">
        <w:rPr>
          <w:rFonts w:ascii="Times New Roman" w:hAnsi="Times New Roman" w:cs="Times New Roman"/>
          <w:i/>
          <w:iCs/>
        </w:rPr>
        <w:t>BMC nursing</w:t>
      </w:r>
      <w:r w:rsidR="00204949" w:rsidRPr="00204949">
        <w:rPr>
          <w:rFonts w:ascii="Times New Roman" w:hAnsi="Times New Roman" w:cs="Times New Roman"/>
        </w:rPr>
        <w:t>, </w:t>
      </w:r>
      <w:r w:rsidR="00204949" w:rsidRPr="00204949">
        <w:rPr>
          <w:rFonts w:ascii="Times New Roman" w:hAnsi="Times New Roman" w:cs="Times New Roman"/>
          <w:i/>
          <w:iCs/>
        </w:rPr>
        <w:t>24</w:t>
      </w:r>
      <w:r w:rsidR="00204949" w:rsidRPr="00204949">
        <w:rPr>
          <w:rFonts w:ascii="Times New Roman" w:hAnsi="Times New Roman" w:cs="Times New Roman"/>
        </w:rPr>
        <w:t>(1), 634.</w:t>
      </w:r>
      <w:r w:rsidR="00D502BB">
        <w:rPr>
          <w:rFonts w:ascii="Times New Roman" w:hAnsi="Times New Roman" w:cs="Times New Roman"/>
        </w:rPr>
        <w:t xml:space="preserve"> </w:t>
      </w:r>
    </w:p>
    <w:p w14:paraId="2BBF80C7" w14:textId="6CBC1ABF" w:rsidR="00AB3BC6" w:rsidRDefault="000E54B9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hyperlink r:id="rId8" w:history="1">
        <w:r w:rsidR="002868C4" w:rsidRPr="00767995">
          <w:rPr>
            <w:rStyle w:val="Hyperlink"/>
            <w:rFonts w:ascii="Times New Roman" w:hAnsi="Times New Roman" w:cs="Times New Roman"/>
          </w:rPr>
          <w:t>https://doi.org/10.1186/s12912-025-03286-4</w:t>
        </w:r>
      </w:hyperlink>
      <w:r w:rsidR="00D502BB">
        <w:rPr>
          <w:rFonts w:ascii="Times New Roman" w:hAnsi="Times New Roman" w:cs="Times New Roman"/>
        </w:rPr>
        <w:t xml:space="preserve"> </w:t>
      </w:r>
    </w:p>
    <w:p w14:paraId="4170AF97" w14:textId="77777777" w:rsidR="00CA0970" w:rsidRDefault="00AB3BC6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 w:rsidRPr="00AB3BC6">
        <w:rPr>
          <w:rFonts w:ascii="Times New Roman" w:hAnsi="Times New Roman" w:cs="Times New Roman"/>
        </w:rPr>
        <w:t xml:space="preserve">Janagama, S. R., Strehlow, M., </w:t>
      </w:r>
      <w:proofErr w:type="spellStart"/>
      <w:r w:rsidRPr="00AB3BC6">
        <w:rPr>
          <w:rFonts w:ascii="Times New Roman" w:hAnsi="Times New Roman" w:cs="Times New Roman"/>
        </w:rPr>
        <w:t>Gimkala</w:t>
      </w:r>
      <w:proofErr w:type="spellEnd"/>
      <w:r w:rsidRPr="00AB3BC6">
        <w:rPr>
          <w:rFonts w:ascii="Times New Roman" w:hAnsi="Times New Roman" w:cs="Times New Roman"/>
        </w:rPr>
        <w:t xml:space="preserve">, A., Rao, G. R., Matheson, L., Mahadevan, S., ... &amp; </w:t>
      </w:r>
    </w:p>
    <w:p w14:paraId="18C82336" w14:textId="77777777" w:rsidR="00CA0970" w:rsidRDefault="00CA0970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B3BC6" w:rsidRPr="00AB3BC6">
        <w:rPr>
          <w:rFonts w:ascii="Times New Roman" w:hAnsi="Times New Roman" w:cs="Times New Roman"/>
        </w:rPr>
        <w:t xml:space="preserve">Newberry, J. (2020). Critical communication: A cross-sectional study of </w:t>
      </w:r>
      <w:proofErr w:type="spellStart"/>
      <w:r w:rsidR="00AB3BC6" w:rsidRPr="00AB3BC6">
        <w:rPr>
          <w:rFonts w:ascii="Times New Roman" w:hAnsi="Times New Roman" w:cs="Times New Roman"/>
        </w:rPr>
        <w:t>signout</w:t>
      </w:r>
      <w:proofErr w:type="spellEnd"/>
      <w:r w:rsidR="00AB3BC6" w:rsidRPr="00AB3BC6">
        <w:rPr>
          <w:rFonts w:ascii="Times New Roman" w:hAnsi="Times New Roman" w:cs="Times New Roman"/>
        </w:rPr>
        <w:t xml:space="preserve"> at the </w:t>
      </w:r>
    </w:p>
    <w:p w14:paraId="49B65716" w14:textId="55063A0B" w:rsidR="00AB3BC6" w:rsidRPr="00EF6F9F" w:rsidRDefault="00CA0970" w:rsidP="00446741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B3BC6" w:rsidRPr="00AB3BC6">
        <w:rPr>
          <w:rFonts w:ascii="Times New Roman" w:hAnsi="Times New Roman" w:cs="Times New Roman"/>
        </w:rPr>
        <w:t>prehospital and hospital interface. </w:t>
      </w:r>
      <w:r w:rsidR="00AB3BC6" w:rsidRPr="00AB3BC6">
        <w:rPr>
          <w:rFonts w:ascii="Times New Roman" w:hAnsi="Times New Roman" w:cs="Times New Roman"/>
          <w:i/>
          <w:iCs/>
        </w:rPr>
        <w:t>Cureus</w:t>
      </w:r>
      <w:r w:rsidR="00AB3BC6" w:rsidRPr="00AB3BC6">
        <w:rPr>
          <w:rFonts w:ascii="Times New Roman" w:hAnsi="Times New Roman" w:cs="Times New Roman"/>
        </w:rPr>
        <w:t>, </w:t>
      </w:r>
      <w:r w:rsidR="00AB3BC6" w:rsidRPr="00AB3BC6">
        <w:rPr>
          <w:rFonts w:ascii="Times New Roman" w:hAnsi="Times New Roman" w:cs="Times New Roman"/>
          <w:i/>
          <w:iCs/>
        </w:rPr>
        <w:t>12</w:t>
      </w:r>
      <w:r w:rsidR="00AB3BC6" w:rsidRPr="00AB3BC6">
        <w:rPr>
          <w:rFonts w:ascii="Times New Roman" w:hAnsi="Times New Roman" w:cs="Times New Roman"/>
        </w:rPr>
        <w:t>(2).</w:t>
      </w:r>
      <w:r w:rsidR="00A328A0">
        <w:rPr>
          <w:rFonts w:ascii="Times New Roman" w:hAnsi="Times New Roman" w:cs="Times New Roman"/>
        </w:rPr>
        <w:t xml:space="preserve"> </w:t>
      </w:r>
      <w:hyperlink r:id="rId9" w:history="1">
        <w:r w:rsidR="007816C1" w:rsidRPr="00767995">
          <w:rPr>
            <w:rStyle w:val="Hyperlink"/>
            <w:rFonts w:ascii="Times New Roman" w:hAnsi="Times New Roman" w:cs="Times New Roman"/>
          </w:rPr>
          <w:t>https://doi.org/10.7759/cureus.7114</w:t>
        </w:r>
      </w:hyperlink>
      <w:r w:rsidR="007816C1">
        <w:rPr>
          <w:rFonts w:ascii="Times New Roman" w:hAnsi="Times New Roman" w:cs="Times New Roman"/>
        </w:rPr>
        <w:t xml:space="preserve"> </w:t>
      </w:r>
    </w:p>
    <w:p w14:paraId="12FD723D" w14:textId="77777777" w:rsidR="00463DFE" w:rsidRDefault="00C546B7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 w:rsidRPr="00C546B7">
        <w:rPr>
          <w:rFonts w:ascii="Times New Roman" w:hAnsi="Times New Roman" w:cs="Times New Roman"/>
        </w:rPr>
        <w:t xml:space="preserve">Jimmerson, J., Wright, P., Cowan, P. A., King‐Jones, T., Beverly, C. J., &amp; Curran, G. (2021). </w:t>
      </w:r>
    </w:p>
    <w:p w14:paraId="028FD772" w14:textId="77777777" w:rsidR="00463DFE" w:rsidRDefault="00463DFE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546B7" w:rsidRPr="00C546B7">
        <w:rPr>
          <w:rFonts w:ascii="Times New Roman" w:hAnsi="Times New Roman" w:cs="Times New Roman"/>
        </w:rPr>
        <w:t>Bedside shift report: Nurses opinions based on their experiences. </w:t>
      </w:r>
      <w:r w:rsidR="00C546B7" w:rsidRPr="00C546B7">
        <w:rPr>
          <w:rFonts w:ascii="Times New Roman" w:hAnsi="Times New Roman" w:cs="Times New Roman"/>
          <w:i/>
          <w:iCs/>
        </w:rPr>
        <w:t>Nursing open</w:t>
      </w:r>
      <w:r w:rsidR="00C546B7" w:rsidRPr="00C546B7">
        <w:rPr>
          <w:rFonts w:ascii="Times New Roman" w:hAnsi="Times New Roman" w:cs="Times New Roman"/>
        </w:rPr>
        <w:t>, </w:t>
      </w:r>
      <w:r w:rsidR="00C546B7" w:rsidRPr="00C546B7">
        <w:rPr>
          <w:rFonts w:ascii="Times New Roman" w:hAnsi="Times New Roman" w:cs="Times New Roman"/>
          <w:i/>
          <w:iCs/>
        </w:rPr>
        <w:t>8</w:t>
      </w:r>
      <w:r w:rsidR="00C546B7" w:rsidRPr="00C546B7">
        <w:rPr>
          <w:rFonts w:ascii="Times New Roman" w:hAnsi="Times New Roman" w:cs="Times New Roman"/>
        </w:rPr>
        <w:t xml:space="preserve">(3), </w:t>
      </w:r>
    </w:p>
    <w:p w14:paraId="264F005F" w14:textId="217CB839" w:rsidR="00C546B7" w:rsidRPr="00291C65" w:rsidRDefault="00463DFE" w:rsidP="005B73EF">
      <w:pPr>
        <w:tabs>
          <w:tab w:val="left" w:pos="189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546B7" w:rsidRPr="00C546B7">
        <w:rPr>
          <w:rFonts w:ascii="Times New Roman" w:hAnsi="Times New Roman" w:cs="Times New Roman"/>
        </w:rPr>
        <w:t>1393-1405.</w:t>
      </w:r>
      <w:r w:rsidR="005712D6">
        <w:rPr>
          <w:rFonts w:ascii="Times New Roman" w:hAnsi="Times New Roman" w:cs="Times New Roman"/>
        </w:rPr>
        <w:t xml:space="preserve"> </w:t>
      </w:r>
      <w:hyperlink r:id="rId10" w:history="1">
        <w:r w:rsidR="00CD4119" w:rsidRPr="00767995">
          <w:rPr>
            <w:rStyle w:val="Hyperlink"/>
            <w:rFonts w:ascii="Times New Roman" w:hAnsi="Times New Roman" w:cs="Times New Roman"/>
          </w:rPr>
          <w:t>https://doi.org/10.1002/nop2.755</w:t>
        </w:r>
      </w:hyperlink>
      <w:r w:rsidR="00CD4119">
        <w:rPr>
          <w:rFonts w:ascii="Times New Roman" w:hAnsi="Times New Roman" w:cs="Times New Roman"/>
        </w:rPr>
        <w:t xml:space="preserve"> </w:t>
      </w:r>
    </w:p>
    <w:p w14:paraId="58B34F20" w14:textId="77777777" w:rsidR="00DA2E0C" w:rsidRDefault="00DA2E0C" w:rsidP="00DA2E0C"/>
    <w:p w14:paraId="71EF67BF" w14:textId="77777777" w:rsidR="00DA2E0C" w:rsidRDefault="00DA2E0C" w:rsidP="00DA2E0C"/>
    <w:p w14:paraId="086C0486" w14:textId="77777777" w:rsidR="00DA2E0C" w:rsidRDefault="00DA2E0C" w:rsidP="00DA2E0C"/>
    <w:p w14:paraId="2FCB59DA" w14:textId="77777777" w:rsidR="00BA701B" w:rsidRDefault="00BA701B"/>
    <w:sectPr w:rsidR="00BA701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C5FF" w14:textId="77777777" w:rsidR="001348C9" w:rsidRDefault="001348C9" w:rsidP="00DA2E0C">
      <w:pPr>
        <w:spacing w:after="0" w:line="240" w:lineRule="auto"/>
      </w:pPr>
      <w:r>
        <w:separator/>
      </w:r>
    </w:p>
  </w:endnote>
  <w:endnote w:type="continuationSeparator" w:id="0">
    <w:p w14:paraId="2586B72E" w14:textId="77777777" w:rsidR="001348C9" w:rsidRDefault="001348C9" w:rsidP="00DA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2C65" w14:textId="77777777" w:rsidR="001348C9" w:rsidRDefault="001348C9" w:rsidP="00DA2E0C">
      <w:pPr>
        <w:spacing w:after="0" w:line="240" w:lineRule="auto"/>
      </w:pPr>
      <w:r>
        <w:separator/>
      </w:r>
    </w:p>
  </w:footnote>
  <w:footnote w:type="continuationSeparator" w:id="0">
    <w:p w14:paraId="1E9229DC" w14:textId="77777777" w:rsidR="001348C9" w:rsidRDefault="001348C9" w:rsidP="00DA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1696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9F7001" w14:textId="205DB41A" w:rsidR="00DA2E0C" w:rsidRDefault="00DA2E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35E77" w14:textId="77777777" w:rsidR="00DA2E0C" w:rsidRDefault="00DA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C0B"/>
    <w:multiLevelType w:val="hybridMultilevel"/>
    <w:tmpl w:val="4630F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576E7"/>
    <w:multiLevelType w:val="hybridMultilevel"/>
    <w:tmpl w:val="8D44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3595"/>
    <w:multiLevelType w:val="hybridMultilevel"/>
    <w:tmpl w:val="BCD4B2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C30CA"/>
    <w:multiLevelType w:val="hybridMultilevel"/>
    <w:tmpl w:val="CAA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96C65"/>
    <w:multiLevelType w:val="hybridMultilevel"/>
    <w:tmpl w:val="7BAE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44186">
    <w:abstractNumId w:val="0"/>
  </w:num>
  <w:num w:numId="2" w16cid:durableId="1824544595">
    <w:abstractNumId w:val="3"/>
  </w:num>
  <w:num w:numId="3" w16cid:durableId="1432971075">
    <w:abstractNumId w:val="2"/>
  </w:num>
  <w:num w:numId="4" w16cid:durableId="1722821123">
    <w:abstractNumId w:val="4"/>
  </w:num>
  <w:num w:numId="5" w16cid:durableId="194977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0C"/>
    <w:rsid w:val="000E54B9"/>
    <w:rsid w:val="00116F8B"/>
    <w:rsid w:val="001348C9"/>
    <w:rsid w:val="00144FEE"/>
    <w:rsid w:val="00171821"/>
    <w:rsid w:val="0018441D"/>
    <w:rsid w:val="00204949"/>
    <w:rsid w:val="002868C4"/>
    <w:rsid w:val="00291C65"/>
    <w:rsid w:val="002A71E7"/>
    <w:rsid w:val="002D7285"/>
    <w:rsid w:val="00311882"/>
    <w:rsid w:val="00342B17"/>
    <w:rsid w:val="003B68C6"/>
    <w:rsid w:val="00406F4F"/>
    <w:rsid w:val="004133AC"/>
    <w:rsid w:val="00425E32"/>
    <w:rsid w:val="00446741"/>
    <w:rsid w:val="00463DFE"/>
    <w:rsid w:val="004B1BE4"/>
    <w:rsid w:val="0055646B"/>
    <w:rsid w:val="005712D6"/>
    <w:rsid w:val="005A7720"/>
    <w:rsid w:val="005B73EF"/>
    <w:rsid w:val="00614CE7"/>
    <w:rsid w:val="0062534D"/>
    <w:rsid w:val="00630E57"/>
    <w:rsid w:val="00664DF8"/>
    <w:rsid w:val="0072764E"/>
    <w:rsid w:val="007816C1"/>
    <w:rsid w:val="00791DE6"/>
    <w:rsid w:val="00795E45"/>
    <w:rsid w:val="007A36EF"/>
    <w:rsid w:val="00941337"/>
    <w:rsid w:val="009626FA"/>
    <w:rsid w:val="00985DD8"/>
    <w:rsid w:val="009B2A22"/>
    <w:rsid w:val="009B578D"/>
    <w:rsid w:val="00A30DFA"/>
    <w:rsid w:val="00A328A0"/>
    <w:rsid w:val="00AB3BC6"/>
    <w:rsid w:val="00AC1DB7"/>
    <w:rsid w:val="00AC6628"/>
    <w:rsid w:val="00B11B9D"/>
    <w:rsid w:val="00B279F0"/>
    <w:rsid w:val="00B866C4"/>
    <w:rsid w:val="00BA701B"/>
    <w:rsid w:val="00C06951"/>
    <w:rsid w:val="00C11C86"/>
    <w:rsid w:val="00C546B7"/>
    <w:rsid w:val="00CA0970"/>
    <w:rsid w:val="00CC7DE4"/>
    <w:rsid w:val="00CD4119"/>
    <w:rsid w:val="00CE1D11"/>
    <w:rsid w:val="00D502BB"/>
    <w:rsid w:val="00D85FFE"/>
    <w:rsid w:val="00DA2E0C"/>
    <w:rsid w:val="00E140BC"/>
    <w:rsid w:val="00EB599A"/>
    <w:rsid w:val="00EC1265"/>
    <w:rsid w:val="00EC4052"/>
    <w:rsid w:val="00EF6F9F"/>
    <w:rsid w:val="00F13F62"/>
    <w:rsid w:val="00F214BC"/>
    <w:rsid w:val="00F44F7A"/>
    <w:rsid w:val="00F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8D05"/>
  <w15:chartTrackingRefBased/>
  <w15:docId w15:val="{7CBD4258-CE1C-40BB-AD38-F5237BC6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0C"/>
  </w:style>
  <w:style w:type="paragraph" w:styleId="Heading1">
    <w:name w:val="heading 1"/>
    <w:basedOn w:val="Normal"/>
    <w:next w:val="Normal"/>
    <w:link w:val="Heading1Char"/>
    <w:uiPriority w:val="9"/>
    <w:qFormat/>
    <w:rsid w:val="00DA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E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E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E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E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E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E0C"/>
  </w:style>
  <w:style w:type="paragraph" w:styleId="Footer">
    <w:name w:val="footer"/>
    <w:basedOn w:val="Normal"/>
    <w:link w:val="FooterChar"/>
    <w:uiPriority w:val="99"/>
    <w:unhideWhenUsed/>
    <w:rsid w:val="00DA2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E0C"/>
  </w:style>
  <w:style w:type="character" w:styleId="Hyperlink">
    <w:name w:val="Hyperlink"/>
    <w:basedOn w:val="DefaultParagraphFont"/>
    <w:uiPriority w:val="99"/>
    <w:unhideWhenUsed/>
    <w:rsid w:val="00CD4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25-03286-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97/pq9.00000000000003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2/nop2.7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7759/cureus.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2025-07-16T10:06:00Z</dcterms:created>
  <dcterms:modified xsi:type="dcterms:W3CDTF">2025-07-16T11:06:00Z</dcterms:modified>
</cp:coreProperties>
</file>