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B765" w14:textId="77A74C21" w:rsidR="00BA701B" w:rsidRPr="00A167FF" w:rsidRDefault="00BB04B2" w:rsidP="00A167F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167FF">
        <w:rPr>
          <w:rFonts w:ascii="Times New Roman" w:hAnsi="Times New Roman" w:cs="Times New Roman"/>
          <w:b/>
          <w:bCs/>
        </w:rPr>
        <w:t>Health Equity in Workplaces</w:t>
      </w:r>
    </w:p>
    <w:p w14:paraId="439A03F2" w14:textId="0935845E" w:rsidR="00BB04B2" w:rsidRPr="00A167FF" w:rsidRDefault="003F5976" w:rsidP="00A167FF">
      <w:pPr>
        <w:spacing w:line="480" w:lineRule="auto"/>
        <w:ind w:firstLine="720"/>
        <w:rPr>
          <w:rFonts w:ascii="Times New Roman" w:hAnsi="Times New Roman" w:cs="Times New Roman"/>
        </w:rPr>
      </w:pPr>
      <w:r w:rsidRPr="00A167FF">
        <w:rPr>
          <w:rFonts w:ascii="Times New Roman" w:hAnsi="Times New Roman" w:cs="Times New Roman"/>
        </w:rPr>
        <w:t>Health equity and social justice are foundational principles that shape care delivery and access to health resources.</w:t>
      </w:r>
      <w:r w:rsidR="00BD0817" w:rsidRPr="00A167FF">
        <w:rPr>
          <w:rFonts w:ascii="Times New Roman" w:hAnsi="Times New Roman" w:cs="Times New Roman"/>
        </w:rPr>
        <w:t xml:space="preserve"> This is because health equity ensures that everyone has a fair opportunity to attain their highest health level</w:t>
      </w:r>
      <w:r w:rsidR="00824310">
        <w:rPr>
          <w:rFonts w:ascii="Times New Roman" w:hAnsi="Times New Roman" w:cs="Times New Roman"/>
        </w:rPr>
        <w:t xml:space="preserve"> (</w:t>
      </w:r>
      <w:r w:rsidR="00824310" w:rsidRPr="004C0BD6">
        <w:rPr>
          <w:rFonts w:ascii="Times New Roman" w:hAnsi="Times New Roman" w:cs="Times New Roman"/>
        </w:rPr>
        <w:t>Prentice</w:t>
      </w:r>
      <w:r w:rsidR="00824310">
        <w:rPr>
          <w:rFonts w:ascii="Times New Roman" w:hAnsi="Times New Roman" w:cs="Times New Roman"/>
        </w:rPr>
        <w:t xml:space="preserve"> et al., 2024)</w:t>
      </w:r>
      <w:r w:rsidR="00BD0817" w:rsidRPr="00A167FF">
        <w:rPr>
          <w:rFonts w:ascii="Times New Roman" w:hAnsi="Times New Roman" w:cs="Times New Roman"/>
        </w:rPr>
        <w:t xml:space="preserve">. On the other hand, </w:t>
      </w:r>
      <w:r w:rsidR="006F74C1" w:rsidRPr="00A167FF">
        <w:rPr>
          <w:rFonts w:ascii="Times New Roman" w:hAnsi="Times New Roman" w:cs="Times New Roman"/>
        </w:rPr>
        <w:t>social</w:t>
      </w:r>
      <w:r w:rsidR="00E20E32" w:rsidRPr="00A167FF">
        <w:rPr>
          <w:rFonts w:ascii="Times New Roman" w:hAnsi="Times New Roman" w:cs="Times New Roman"/>
        </w:rPr>
        <w:t xml:space="preserve"> </w:t>
      </w:r>
      <w:r w:rsidR="006F74C1" w:rsidRPr="00A167FF">
        <w:rPr>
          <w:rFonts w:ascii="Times New Roman" w:hAnsi="Times New Roman" w:cs="Times New Roman"/>
        </w:rPr>
        <w:t xml:space="preserve">justice addresses the wider societal factors such as education, poverty, and racism that </w:t>
      </w:r>
      <w:r w:rsidR="002C1CD1" w:rsidRPr="00A167FF">
        <w:rPr>
          <w:rFonts w:ascii="Times New Roman" w:hAnsi="Times New Roman" w:cs="Times New Roman"/>
        </w:rPr>
        <w:t>contribute to health disparities.</w:t>
      </w:r>
      <w:r w:rsidR="002C7D7A" w:rsidRPr="00A167FF">
        <w:rPr>
          <w:rFonts w:ascii="Times New Roman" w:hAnsi="Times New Roman" w:cs="Times New Roman"/>
        </w:rPr>
        <w:t xml:space="preserve"> At my previous workplace, a community health clinic serving low-income individuals</w:t>
      </w:r>
      <w:r w:rsidR="00BB2714" w:rsidRPr="00A167FF">
        <w:rPr>
          <w:rFonts w:ascii="Times New Roman" w:hAnsi="Times New Roman" w:cs="Times New Roman"/>
        </w:rPr>
        <w:t xml:space="preserve">, health equity and social justice were central to the organization’s mission. </w:t>
      </w:r>
      <w:r w:rsidR="00CF42A5" w:rsidRPr="00A167FF">
        <w:rPr>
          <w:rFonts w:ascii="Times New Roman" w:hAnsi="Times New Roman" w:cs="Times New Roman"/>
        </w:rPr>
        <w:t>This is because we employed multi-lingual staff, hosted outreach programs, and provided sliding-scale fees</w:t>
      </w:r>
      <w:r w:rsidR="00FD548B" w:rsidRPr="00A167FF">
        <w:rPr>
          <w:rFonts w:ascii="Times New Roman" w:hAnsi="Times New Roman" w:cs="Times New Roman"/>
        </w:rPr>
        <w:t xml:space="preserve"> to historically underserved populations.</w:t>
      </w:r>
      <w:r w:rsidR="00D97CEB" w:rsidRPr="00A167FF">
        <w:rPr>
          <w:rFonts w:ascii="Times New Roman" w:hAnsi="Times New Roman" w:cs="Times New Roman"/>
        </w:rPr>
        <w:t xml:space="preserve"> We also focused on closing the gap in </w:t>
      </w:r>
      <w:r w:rsidR="002F171A" w:rsidRPr="00A167FF">
        <w:rPr>
          <w:rFonts w:ascii="Times New Roman" w:hAnsi="Times New Roman" w:cs="Times New Roman"/>
        </w:rPr>
        <w:t xml:space="preserve">outcomes for marginalized populations by </w:t>
      </w:r>
      <w:r w:rsidR="003822A7" w:rsidRPr="00A167FF">
        <w:rPr>
          <w:rFonts w:ascii="Times New Roman" w:hAnsi="Times New Roman" w:cs="Times New Roman"/>
        </w:rPr>
        <w:t xml:space="preserve">addressing the social determinants of health. </w:t>
      </w:r>
    </w:p>
    <w:p w14:paraId="3B53DA3B" w14:textId="6E6BB36C" w:rsidR="00377956" w:rsidRDefault="00377956" w:rsidP="00A167FF">
      <w:pPr>
        <w:spacing w:line="480" w:lineRule="auto"/>
        <w:ind w:firstLine="720"/>
        <w:rPr>
          <w:rFonts w:ascii="Times New Roman" w:hAnsi="Times New Roman" w:cs="Times New Roman"/>
        </w:rPr>
      </w:pPr>
      <w:r w:rsidRPr="00A167FF">
        <w:rPr>
          <w:rFonts w:ascii="Times New Roman" w:hAnsi="Times New Roman" w:cs="Times New Roman"/>
        </w:rPr>
        <w:t xml:space="preserve">If I were asked to develop a new initiative to reduce health disparities in such a setting, I would propose implementing a Community Health Advocate Program (CHA). This means that community advocates will be hired from the local community and trained to support </w:t>
      </w:r>
      <w:r w:rsidR="00F02C29" w:rsidRPr="00A167FF">
        <w:rPr>
          <w:rFonts w:ascii="Times New Roman" w:hAnsi="Times New Roman" w:cs="Times New Roman"/>
        </w:rPr>
        <w:t>patients</w:t>
      </w:r>
      <w:r w:rsidRPr="00A167FF">
        <w:rPr>
          <w:rFonts w:ascii="Times New Roman" w:hAnsi="Times New Roman" w:cs="Times New Roman"/>
        </w:rPr>
        <w:t xml:space="preserve"> navigate the healthcare system</w:t>
      </w:r>
      <w:r w:rsidR="00F02C29" w:rsidRPr="00A167FF">
        <w:rPr>
          <w:rFonts w:ascii="Times New Roman" w:hAnsi="Times New Roman" w:cs="Times New Roman"/>
        </w:rPr>
        <w:t>, access social services, and improve their health literacy</w:t>
      </w:r>
      <w:r w:rsidR="00835F0E">
        <w:rPr>
          <w:rFonts w:ascii="Times New Roman" w:hAnsi="Times New Roman" w:cs="Times New Roman"/>
        </w:rPr>
        <w:t xml:space="preserve"> (</w:t>
      </w:r>
      <w:r w:rsidR="008C756B" w:rsidRPr="009C2564">
        <w:rPr>
          <w:rFonts w:ascii="Times New Roman" w:hAnsi="Times New Roman" w:cs="Times New Roman"/>
        </w:rPr>
        <w:t>Shankar</w:t>
      </w:r>
      <w:r w:rsidR="008C756B">
        <w:rPr>
          <w:rFonts w:ascii="Times New Roman" w:hAnsi="Times New Roman" w:cs="Times New Roman"/>
        </w:rPr>
        <w:t xml:space="preserve"> et al., 2022</w:t>
      </w:r>
      <w:r w:rsidR="00835F0E">
        <w:rPr>
          <w:rFonts w:ascii="Times New Roman" w:hAnsi="Times New Roman" w:cs="Times New Roman"/>
        </w:rPr>
        <w:t>)</w:t>
      </w:r>
      <w:r w:rsidR="00F02C29" w:rsidRPr="00A167FF">
        <w:rPr>
          <w:rFonts w:ascii="Times New Roman" w:hAnsi="Times New Roman" w:cs="Times New Roman"/>
        </w:rPr>
        <w:t xml:space="preserve">. </w:t>
      </w:r>
      <w:r w:rsidR="00DE01DF" w:rsidRPr="00A167FF">
        <w:rPr>
          <w:rFonts w:ascii="Times New Roman" w:hAnsi="Times New Roman" w:cs="Times New Roman"/>
        </w:rPr>
        <w:t>Consequently, the model leverages cultural competence, peer support,</w:t>
      </w:r>
      <w:r w:rsidR="00E20E32" w:rsidRPr="00A167FF">
        <w:rPr>
          <w:rFonts w:ascii="Times New Roman" w:hAnsi="Times New Roman" w:cs="Times New Roman"/>
        </w:rPr>
        <w:t xml:space="preserve"> </w:t>
      </w:r>
      <w:r w:rsidR="00DE01DF" w:rsidRPr="00A167FF">
        <w:rPr>
          <w:rFonts w:ascii="Times New Roman" w:hAnsi="Times New Roman" w:cs="Times New Roman"/>
        </w:rPr>
        <w:t xml:space="preserve">and community trust to foster better health outcomes. </w:t>
      </w:r>
      <w:r w:rsidR="009A2E9C" w:rsidRPr="00A167FF">
        <w:rPr>
          <w:rFonts w:ascii="Times New Roman" w:hAnsi="Times New Roman" w:cs="Times New Roman"/>
        </w:rPr>
        <w:t xml:space="preserve">However, implementation challenges include staff shortages, </w:t>
      </w:r>
      <w:r w:rsidR="00052DB2" w:rsidRPr="00A167FF">
        <w:rPr>
          <w:rFonts w:ascii="Times New Roman" w:hAnsi="Times New Roman" w:cs="Times New Roman"/>
        </w:rPr>
        <w:t xml:space="preserve">systemic barriers such as insurance complexities, and limited funding. </w:t>
      </w:r>
      <w:r w:rsidR="00F85F41" w:rsidRPr="00A167FF">
        <w:rPr>
          <w:rFonts w:ascii="Times New Roman" w:hAnsi="Times New Roman" w:cs="Times New Roman"/>
        </w:rPr>
        <w:t xml:space="preserve">For this reason, the initiative would need strong interdisciplinary collaboration, </w:t>
      </w:r>
      <w:r w:rsidR="00C60369" w:rsidRPr="00A167FF">
        <w:rPr>
          <w:rFonts w:ascii="Times New Roman" w:hAnsi="Times New Roman" w:cs="Times New Roman"/>
        </w:rPr>
        <w:t xml:space="preserve">leadership commitment, and grant support tot </w:t>
      </w:r>
      <w:r w:rsidR="00E20E32" w:rsidRPr="00A167FF">
        <w:rPr>
          <w:rFonts w:ascii="Times New Roman" w:hAnsi="Times New Roman" w:cs="Times New Roman"/>
        </w:rPr>
        <w:t>facilitate</w:t>
      </w:r>
      <w:r w:rsidR="00C60369" w:rsidRPr="00A167FF">
        <w:rPr>
          <w:rFonts w:ascii="Times New Roman" w:hAnsi="Times New Roman" w:cs="Times New Roman"/>
        </w:rPr>
        <w:t xml:space="preserve"> long-term structural change. </w:t>
      </w:r>
    </w:p>
    <w:p w14:paraId="653E3AB3" w14:textId="77777777" w:rsidR="00061181" w:rsidRDefault="00061181" w:rsidP="00A167F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672FB46" w14:textId="77777777" w:rsidR="00061181" w:rsidRDefault="00061181" w:rsidP="00A167F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C0FFBEE" w14:textId="77777777" w:rsidR="00061181" w:rsidRDefault="00061181" w:rsidP="00A167F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80590AB" w14:textId="541E5E2E" w:rsidR="004C0BD6" w:rsidRPr="0058172D" w:rsidRDefault="004C0BD6" w:rsidP="0058172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8172D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652D53B" w14:textId="77777777" w:rsidR="001574BE" w:rsidRDefault="004C0BD6" w:rsidP="004C0BD6">
      <w:pPr>
        <w:spacing w:line="480" w:lineRule="auto"/>
        <w:rPr>
          <w:rFonts w:ascii="Times New Roman" w:hAnsi="Times New Roman" w:cs="Times New Roman"/>
        </w:rPr>
      </w:pPr>
      <w:r w:rsidRPr="004C0BD6">
        <w:rPr>
          <w:rFonts w:ascii="Times New Roman" w:hAnsi="Times New Roman" w:cs="Times New Roman"/>
        </w:rPr>
        <w:t xml:space="preserve">Prentice, K. R., Beitelshees, M., Hill, A., &amp; Jones, C. H. (2024). Defining health equity: A </w:t>
      </w:r>
    </w:p>
    <w:p w14:paraId="7D3BBE4A" w14:textId="6652ECC9" w:rsidR="004C0BD6" w:rsidRDefault="004C0BD6" w:rsidP="001574BE">
      <w:pPr>
        <w:spacing w:line="480" w:lineRule="auto"/>
        <w:ind w:firstLine="720"/>
        <w:rPr>
          <w:rFonts w:ascii="Times New Roman" w:hAnsi="Times New Roman" w:cs="Times New Roman"/>
        </w:rPr>
      </w:pPr>
      <w:r w:rsidRPr="004C0BD6">
        <w:rPr>
          <w:rFonts w:ascii="Times New Roman" w:hAnsi="Times New Roman" w:cs="Times New Roman"/>
        </w:rPr>
        <w:t>modern US perspective. </w:t>
      </w:r>
      <w:r w:rsidRPr="004C0BD6">
        <w:rPr>
          <w:rFonts w:ascii="Times New Roman" w:hAnsi="Times New Roman" w:cs="Times New Roman"/>
          <w:i/>
          <w:iCs/>
        </w:rPr>
        <w:t>iScience</w:t>
      </w:r>
      <w:r w:rsidRPr="004C0BD6">
        <w:rPr>
          <w:rFonts w:ascii="Times New Roman" w:hAnsi="Times New Roman" w:cs="Times New Roman"/>
        </w:rPr>
        <w:t>, </w:t>
      </w:r>
      <w:r w:rsidRPr="004C0BD6">
        <w:rPr>
          <w:rFonts w:ascii="Times New Roman" w:hAnsi="Times New Roman" w:cs="Times New Roman"/>
          <w:i/>
          <w:iCs/>
        </w:rPr>
        <w:t>27</w:t>
      </w:r>
      <w:r w:rsidRPr="004C0BD6">
        <w:rPr>
          <w:rFonts w:ascii="Times New Roman" w:hAnsi="Times New Roman" w:cs="Times New Roman"/>
        </w:rPr>
        <w:t>(12).</w:t>
      </w:r>
      <w:r w:rsidR="00E74025">
        <w:rPr>
          <w:rFonts w:ascii="Times New Roman" w:hAnsi="Times New Roman" w:cs="Times New Roman"/>
        </w:rPr>
        <w:t xml:space="preserve"> </w:t>
      </w:r>
      <w:hyperlink r:id="rId4" w:history="1">
        <w:r w:rsidR="00E74025" w:rsidRPr="008C17F8">
          <w:rPr>
            <w:rStyle w:val="Hyperlink"/>
            <w:rFonts w:ascii="Times New Roman" w:hAnsi="Times New Roman" w:cs="Times New Roman"/>
          </w:rPr>
          <w:t>https://doi.org/10.1016/j.isci.2024.111326</w:t>
        </w:r>
      </w:hyperlink>
      <w:r w:rsidR="00E74025">
        <w:rPr>
          <w:rFonts w:ascii="Times New Roman" w:hAnsi="Times New Roman" w:cs="Times New Roman"/>
        </w:rPr>
        <w:t xml:space="preserve"> </w:t>
      </w:r>
    </w:p>
    <w:p w14:paraId="560F2677" w14:textId="77777777" w:rsidR="00061181" w:rsidRDefault="009C2564" w:rsidP="009C2564">
      <w:pPr>
        <w:spacing w:line="480" w:lineRule="auto"/>
        <w:rPr>
          <w:rFonts w:ascii="Times New Roman" w:hAnsi="Times New Roman" w:cs="Times New Roman"/>
        </w:rPr>
      </w:pPr>
      <w:r w:rsidRPr="009C2564">
        <w:rPr>
          <w:rFonts w:ascii="Times New Roman" w:hAnsi="Times New Roman" w:cs="Times New Roman"/>
        </w:rPr>
        <w:t>Shankar, S., Phinney, R., Krapek, A., &amp; Surapaneni, V. L. (2022). Building a community-</w:t>
      </w:r>
    </w:p>
    <w:p w14:paraId="75055434" w14:textId="7C409E8B" w:rsidR="009C2564" w:rsidRPr="00A167FF" w:rsidRDefault="009C2564" w:rsidP="00061181">
      <w:pPr>
        <w:spacing w:line="480" w:lineRule="auto"/>
        <w:ind w:left="720"/>
        <w:rPr>
          <w:rFonts w:ascii="Times New Roman" w:hAnsi="Times New Roman" w:cs="Times New Roman"/>
        </w:rPr>
      </w:pPr>
      <w:r w:rsidRPr="009C2564">
        <w:rPr>
          <w:rFonts w:ascii="Times New Roman" w:hAnsi="Times New Roman" w:cs="Times New Roman"/>
        </w:rPr>
        <w:t>centered public health advocacy training program for medical students. </w:t>
      </w:r>
      <w:r w:rsidRPr="009C2564">
        <w:rPr>
          <w:rFonts w:ascii="Times New Roman" w:hAnsi="Times New Roman" w:cs="Times New Roman"/>
          <w:i/>
          <w:iCs/>
        </w:rPr>
        <w:t>Journal of Public Health Management and Practice</w:t>
      </w:r>
      <w:r w:rsidRPr="009C2564">
        <w:rPr>
          <w:rFonts w:ascii="Times New Roman" w:hAnsi="Times New Roman" w:cs="Times New Roman"/>
        </w:rPr>
        <w:t>, </w:t>
      </w:r>
      <w:r w:rsidRPr="009C2564">
        <w:rPr>
          <w:rFonts w:ascii="Times New Roman" w:hAnsi="Times New Roman" w:cs="Times New Roman"/>
          <w:i/>
          <w:iCs/>
        </w:rPr>
        <w:t>28</w:t>
      </w:r>
      <w:r w:rsidRPr="009C2564">
        <w:rPr>
          <w:rFonts w:ascii="Times New Roman" w:hAnsi="Times New Roman" w:cs="Times New Roman"/>
        </w:rPr>
        <w:t>(4), E692-E701.</w:t>
      </w:r>
      <w:r w:rsidR="00650E89">
        <w:rPr>
          <w:rFonts w:ascii="Times New Roman" w:hAnsi="Times New Roman" w:cs="Times New Roman"/>
        </w:rPr>
        <w:t xml:space="preserve"> </w:t>
      </w:r>
      <w:r w:rsidR="00650E89" w:rsidRPr="00650E89">
        <w:rPr>
          <w:rFonts w:ascii="Times New Roman" w:hAnsi="Times New Roman" w:cs="Times New Roman"/>
          <w:i/>
          <w:iCs/>
        </w:rPr>
        <w:t>DOI: </w:t>
      </w:r>
      <w:r w:rsidR="00650E89" w:rsidRPr="00650E89">
        <w:rPr>
          <w:rFonts w:ascii="Times New Roman" w:hAnsi="Times New Roman" w:cs="Times New Roman"/>
        </w:rPr>
        <w:t>10.1097/PHH.0000000000001486</w:t>
      </w:r>
      <w:r w:rsidR="00650E89">
        <w:rPr>
          <w:rFonts w:ascii="Times New Roman" w:hAnsi="Times New Roman" w:cs="Times New Roman"/>
        </w:rPr>
        <w:t xml:space="preserve"> </w:t>
      </w:r>
    </w:p>
    <w:sectPr w:rsidR="009C2564" w:rsidRPr="00A1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B2"/>
    <w:rsid w:val="00052DB2"/>
    <w:rsid w:val="00061181"/>
    <w:rsid w:val="001574BE"/>
    <w:rsid w:val="002C1CD1"/>
    <w:rsid w:val="002C7D7A"/>
    <w:rsid w:val="002F171A"/>
    <w:rsid w:val="00377956"/>
    <w:rsid w:val="003822A7"/>
    <w:rsid w:val="003F5976"/>
    <w:rsid w:val="004C0BD6"/>
    <w:rsid w:val="0058172D"/>
    <w:rsid w:val="00630E57"/>
    <w:rsid w:val="00650E89"/>
    <w:rsid w:val="00664DF8"/>
    <w:rsid w:val="006F74C1"/>
    <w:rsid w:val="00795E45"/>
    <w:rsid w:val="00824310"/>
    <w:rsid w:val="008328A8"/>
    <w:rsid w:val="00835F0E"/>
    <w:rsid w:val="008C756B"/>
    <w:rsid w:val="009A2E9C"/>
    <w:rsid w:val="009C2564"/>
    <w:rsid w:val="009E6554"/>
    <w:rsid w:val="00A167FF"/>
    <w:rsid w:val="00BA701B"/>
    <w:rsid w:val="00BB04B2"/>
    <w:rsid w:val="00BB2714"/>
    <w:rsid w:val="00BD0817"/>
    <w:rsid w:val="00C06951"/>
    <w:rsid w:val="00C60369"/>
    <w:rsid w:val="00CF42A5"/>
    <w:rsid w:val="00D97CEB"/>
    <w:rsid w:val="00DE01DF"/>
    <w:rsid w:val="00E20E32"/>
    <w:rsid w:val="00E74025"/>
    <w:rsid w:val="00EC1265"/>
    <w:rsid w:val="00F02C29"/>
    <w:rsid w:val="00F13F62"/>
    <w:rsid w:val="00F85F41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5AE2"/>
  <w15:chartTrackingRefBased/>
  <w15:docId w15:val="{4591B71B-9351-4C46-AB20-CF54E036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0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isci.2024.111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2025-07-29T13:12:00Z</dcterms:created>
  <dcterms:modified xsi:type="dcterms:W3CDTF">2025-07-29T13:32:00Z</dcterms:modified>
</cp:coreProperties>
</file>